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C1A4" w14:textId="10446411" w:rsidR="003F0D9F" w:rsidRPr="006F0CA8" w:rsidRDefault="003E461A" w:rsidP="003E461A">
      <w:pPr>
        <w:pStyle w:val="Heading1"/>
        <w:rPr>
          <w:b/>
          <w:bCs/>
          <w:lang w:val="en-US"/>
        </w:rPr>
      </w:pPr>
      <w:r w:rsidRPr="006F0CA8">
        <w:rPr>
          <w:b/>
          <w:bCs/>
          <w:lang w:val="en-US"/>
        </w:rPr>
        <w:t>Salinity and other regional product issues</w:t>
      </w:r>
      <w:r w:rsidR="00C452DE" w:rsidRPr="006F0CA8">
        <w:rPr>
          <w:b/>
          <w:bCs/>
          <w:lang w:val="en-US"/>
        </w:rPr>
        <w:t xml:space="preserve"> consolidated</w:t>
      </w:r>
      <w:r w:rsidR="006F0CA8" w:rsidRPr="006F0CA8">
        <w:rPr>
          <w:b/>
          <w:bCs/>
          <w:lang w:val="en-US"/>
        </w:rPr>
        <w:t xml:space="preserve"> resource</w:t>
      </w:r>
      <w:r w:rsidR="00C452DE" w:rsidRPr="006F0CA8">
        <w:rPr>
          <w:b/>
          <w:bCs/>
          <w:lang w:val="en-US"/>
        </w:rPr>
        <w:t xml:space="preserve"> list</w:t>
      </w:r>
    </w:p>
    <w:p w14:paraId="2ABF8C4F" w14:textId="11768C04" w:rsidR="006F0CA8" w:rsidRDefault="006F0CA8" w:rsidP="006F0CA8">
      <w:pPr>
        <w:rPr>
          <w:lang w:val="en-US"/>
        </w:rPr>
      </w:pPr>
    </w:p>
    <w:p w14:paraId="7DB5C5E7" w14:textId="77777777" w:rsidR="006F0CA8" w:rsidRPr="00E35DD4" w:rsidRDefault="006F0CA8" w:rsidP="006F0CA8">
      <w:pPr>
        <w:rPr>
          <w:rFonts w:ascii="Calibri" w:hAnsi="Calibri" w:cs="Calibri"/>
          <w:lang w:val="en-US"/>
        </w:rPr>
      </w:pPr>
      <w:r w:rsidRPr="00E35DD4">
        <w:rPr>
          <w:rFonts w:ascii="Calibri" w:hAnsi="Calibri" w:cs="Calibri"/>
          <w:lang w:val="en-US"/>
        </w:rPr>
        <w:t xml:space="preserve">The following list has been developed by AUSVEG SA with support from Hort Innovation and the </w:t>
      </w:r>
      <w:proofErr w:type="spellStart"/>
      <w:r w:rsidRPr="00E35DD4">
        <w:rPr>
          <w:rFonts w:ascii="Calibri" w:hAnsi="Calibri" w:cs="Calibri"/>
          <w:lang w:val="en-US"/>
        </w:rPr>
        <w:t>VegNET</w:t>
      </w:r>
      <w:proofErr w:type="spellEnd"/>
      <w:r w:rsidRPr="00E35DD4">
        <w:rPr>
          <w:rFonts w:ascii="Calibri" w:hAnsi="Calibri" w:cs="Calibri"/>
          <w:lang w:val="en-US"/>
        </w:rPr>
        <w:t xml:space="preserve"> SA program to support SA growers to access resources available to assist in their businesses. </w:t>
      </w:r>
    </w:p>
    <w:p w14:paraId="41763D47" w14:textId="77777777" w:rsidR="006F0CA8" w:rsidRDefault="006F0CA8" w:rsidP="006F0CA8">
      <w:pPr>
        <w:rPr>
          <w:lang w:val="en-US"/>
        </w:rPr>
      </w:pPr>
    </w:p>
    <w:p w14:paraId="70199818" w14:textId="77777777" w:rsidR="006F0CA8" w:rsidRPr="00E35DD4" w:rsidRDefault="006F0CA8" w:rsidP="006F0CA8">
      <w:r>
        <w:rPr>
          <w:noProof/>
        </w:rPr>
        <w:drawing>
          <wp:inline distT="0" distB="0" distL="0" distR="0" wp14:anchorId="20ECBF9D" wp14:editId="357FBD48">
            <wp:extent cx="1333500" cy="461010"/>
            <wp:effectExtent l="0" t="0" r="0" b="0"/>
            <wp:docPr id="4" name="Picture 4" descr="AUSVEG SA_Updated Tagline (00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AUSVEG SA_Updated Tagline (002)">
                      <a:hlinkClick r:id="rId6"/>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4732" cy="464893"/>
                    </a:xfrm>
                    <a:prstGeom prst="rect">
                      <a:avLst/>
                    </a:prstGeom>
                    <a:noFill/>
                    <a:ln>
                      <a:noFill/>
                    </a:ln>
                  </pic:spPr>
                </pic:pic>
              </a:graphicData>
            </a:graphic>
          </wp:inline>
        </w:drawing>
      </w:r>
      <w:r>
        <w:rPr>
          <w:b/>
          <w:bCs/>
          <w:noProof/>
        </w:rPr>
        <w:drawing>
          <wp:inline distT="0" distB="0" distL="0" distR="0" wp14:anchorId="008D456F" wp14:editId="46AD515F">
            <wp:extent cx="1365744" cy="438786"/>
            <wp:effectExtent l="0" t="0" r="635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072" cy="457204"/>
                    </a:xfrm>
                    <a:prstGeom prst="rect">
                      <a:avLst/>
                    </a:prstGeom>
                    <a:noFill/>
                    <a:ln>
                      <a:noFill/>
                    </a:ln>
                  </pic:spPr>
                </pic:pic>
              </a:graphicData>
            </a:graphic>
          </wp:inline>
        </w:drawing>
      </w:r>
    </w:p>
    <w:p w14:paraId="0BE63CB7" w14:textId="77777777" w:rsidR="006F0CA8" w:rsidRPr="006F0CA8" w:rsidRDefault="006F0CA8" w:rsidP="006F0CA8">
      <w:pPr>
        <w:rPr>
          <w:lang w:val="en-US"/>
        </w:rPr>
      </w:pPr>
    </w:p>
    <w:p w14:paraId="42EE6620" w14:textId="77777777" w:rsidR="003E461A" w:rsidRDefault="003E461A" w:rsidP="003F0D9F">
      <w:pPr>
        <w:pStyle w:val="Heading2"/>
      </w:pPr>
    </w:p>
    <w:p w14:paraId="1CFAE74C" w14:textId="2FFECAE3" w:rsidR="000E684B" w:rsidRPr="006F0CA8" w:rsidRDefault="006F0CA8" w:rsidP="006F0CA8">
      <w:pPr>
        <w:pStyle w:val="Heading1"/>
        <w:rPr>
          <w:b/>
          <w:bCs/>
        </w:rPr>
      </w:pPr>
      <w:r>
        <w:rPr>
          <w:b/>
          <w:bCs/>
        </w:rPr>
        <w:t>Soil Health Resources</w:t>
      </w:r>
    </w:p>
    <w:p w14:paraId="704D5BFA" w14:textId="77777777" w:rsidR="00161714" w:rsidRDefault="00161714" w:rsidP="00161714"/>
    <w:tbl>
      <w:tblPr>
        <w:tblStyle w:val="TableGrid"/>
        <w:tblW w:w="5017" w:type="pct"/>
        <w:tblLayout w:type="fixed"/>
        <w:tblLook w:val="04A0" w:firstRow="1" w:lastRow="0" w:firstColumn="1" w:lastColumn="0" w:noHBand="0" w:noVBand="1"/>
      </w:tblPr>
      <w:tblGrid>
        <w:gridCol w:w="1837"/>
        <w:gridCol w:w="3544"/>
        <w:gridCol w:w="2412"/>
        <w:gridCol w:w="2657"/>
        <w:gridCol w:w="36"/>
      </w:tblGrid>
      <w:tr w:rsidR="00161714" w:rsidRPr="00161714" w14:paraId="4078A89E" w14:textId="77777777" w:rsidTr="006F0CA8">
        <w:trPr>
          <w:gridAfter w:val="1"/>
          <w:wAfter w:w="17" w:type="pct"/>
          <w:trHeight w:val="935"/>
        </w:trPr>
        <w:tc>
          <w:tcPr>
            <w:tcW w:w="876" w:type="pct"/>
            <w:shd w:val="clear" w:color="auto" w:fill="B4C6E7" w:themeFill="accent1" w:themeFillTint="66"/>
            <w:hideMark/>
          </w:tcPr>
          <w:p w14:paraId="2B3DA20C" w14:textId="77777777" w:rsidR="00161714" w:rsidRPr="00161714" w:rsidRDefault="00161714" w:rsidP="00B94303">
            <w:pPr>
              <w:rPr>
                <w:rFonts w:ascii="Arial" w:eastAsia="Times New Roman" w:hAnsi="Arial" w:cs="Arial"/>
                <w:b/>
                <w:bCs/>
                <w:sz w:val="20"/>
                <w:szCs w:val="20"/>
              </w:rPr>
            </w:pPr>
            <w:r w:rsidRPr="00161714">
              <w:rPr>
                <w:rFonts w:ascii="Arial" w:eastAsia="Times New Roman" w:hAnsi="Arial" w:cs="Arial"/>
                <w:b/>
                <w:bCs/>
                <w:sz w:val="20"/>
                <w:szCs w:val="20"/>
              </w:rPr>
              <w:t>Title</w:t>
            </w:r>
          </w:p>
        </w:tc>
        <w:tc>
          <w:tcPr>
            <w:tcW w:w="1690" w:type="pct"/>
            <w:shd w:val="clear" w:color="auto" w:fill="B4C6E7" w:themeFill="accent1" w:themeFillTint="66"/>
            <w:hideMark/>
          </w:tcPr>
          <w:p w14:paraId="767E7003" w14:textId="77777777" w:rsidR="00161714" w:rsidRPr="00161714" w:rsidRDefault="00161714" w:rsidP="00B94303">
            <w:pPr>
              <w:rPr>
                <w:rFonts w:ascii="Arial" w:eastAsia="Times New Roman" w:hAnsi="Arial" w:cs="Arial"/>
                <w:b/>
                <w:bCs/>
                <w:sz w:val="20"/>
                <w:szCs w:val="20"/>
              </w:rPr>
            </w:pPr>
            <w:r w:rsidRPr="00161714">
              <w:rPr>
                <w:rFonts w:ascii="Arial" w:eastAsia="Times New Roman" w:hAnsi="Arial" w:cs="Arial"/>
                <w:b/>
                <w:bCs/>
                <w:sz w:val="20"/>
                <w:szCs w:val="20"/>
              </w:rPr>
              <w:t>Description</w:t>
            </w:r>
          </w:p>
        </w:tc>
        <w:tc>
          <w:tcPr>
            <w:tcW w:w="1150" w:type="pct"/>
            <w:shd w:val="clear" w:color="auto" w:fill="B4C6E7" w:themeFill="accent1" w:themeFillTint="66"/>
            <w:hideMark/>
          </w:tcPr>
          <w:p w14:paraId="6B9C1222" w14:textId="77777777" w:rsidR="00161714" w:rsidRPr="00161714" w:rsidRDefault="00161714" w:rsidP="00B94303">
            <w:pPr>
              <w:rPr>
                <w:rFonts w:ascii="Arial" w:eastAsia="Times New Roman" w:hAnsi="Arial" w:cs="Arial"/>
                <w:b/>
                <w:bCs/>
                <w:sz w:val="20"/>
                <w:szCs w:val="20"/>
              </w:rPr>
            </w:pPr>
            <w:r w:rsidRPr="00161714">
              <w:rPr>
                <w:rFonts w:ascii="Arial" w:eastAsia="Times New Roman" w:hAnsi="Arial" w:cs="Arial"/>
                <w:b/>
                <w:bCs/>
                <w:sz w:val="20"/>
                <w:szCs w:val="20"/>
              </w:rPr>
              <w:t>Expert contact</w:t>
            </w:r>
          </w:p>
        </w:tc>
        <w:tc>
          <w:tcPr>
            <w:tcW w:w="1267" w:type="pct"/>
            <w:shd w:val="clear" w:color="auto" w:fill="B4C6E7" w:themeFill="accent1" w:themeFillTint="66"/>
            <w:hideMark/>
          </w:tcPr>
          <w:p w14:paraId="5D7083AF" w14:textId="77777777" w:rsidR="00161714" w:rsidRPr="00161714" w:rsidRDefault="00161714" w:rsidP="00B94303">
            <w:pPr>
              <w:rPr>
                <w:rFonts w:ascii="Arial" w:eastAsia="Times New Roman" w:hAnsi="Arial" w:cs="Arial"/>
                <w:b/>
                <w:bCs/>
                <w:sz w:val="20"/>
                <w:szCs w:val="20"/>
              </w:rPr>
            </w:pPr>
            <w:r w:rsidRPr="00161714">
              <w:rPr>
                <w:rFonts w:ascii="Arial" w:eastAsia="Times New Roman" w:hAnsi="Arial" w:cs="Arial"/>
                <w:b/>
                <w:bCs/>
                <w:sz w:val="20"/>
                <w:szCs w:val="20"/>
              </w:rPr>
              <w:t>Link</w:t>
            </w:r>
          </w:p>
        </w:tc>
      </w:tr>
      <w:tr w:rsidR="006F0CA8" w:rsidRPr="00161714" w14:paraId="345348AD" w14:textId="77777777" w:rsidTr="006F0CA8">
        <w:trPr>
          <w:trHeight w:val="1120"/>
        </w:trPr>
        <w:tc>
          <w:tcPr>
            <w:tcW w:w="876" w:type="pct"/>
            <w:hideMark/>
          </w:tcPr>
          <w:p w14:paraId="43B764B1" w14:textId="77777777" w:rsidR="006F0CA8" w:rsidRPr="003F0D9F" w:rsidRDefault="006F0CA8" w:rsidP="009114F3">
            <w:pPr>
              <w:rPr>
                <w:rFonts w:ascii="Arial" w:eastAsia="Times New Roman" w:hAnsi="Arial" w:cs="Arial"/>
                <w:b/>
                <w:bCs/>
                <w:sz w:val="20"/>
                <w:szCs w:val="20"/>
              </w:rPr>
            </w:pPr>
            <w:r w:rsidRPr="003F0D9F">
              <w:rPr>
                <w:rFonts w:ascii="Arial" w:eastAsia="Times New Roman" w:hAnsi="Arial" w:cs="Arial"/>
                <w:b/>
                <w:bCs/>
                <w:sz w:val="20"/>
                <w:szCs w:val="20"/>
              </w:rPr>
              <w:t>Managing salinity in vegetable crops</w:t>
            </w:r>
          </w:p>
        </w:tc>
        <w:tc>
          <w:tcPr>
            <w:tcW w:w="1690" w:type="pct"/>
            <w:hideMark/>
          </w:tcPr>
          <w:p w14:paraId="6D9EC31F" w14:textId="77777777" w:rsidR="006F0CA8" w:rsidRPr="00161714" w:rsidRDefault="006F0CA8" w:rsidP="009114F3">
            <w:pPr>
              <w:rPr>
                <w:rFonts w:ascii="Arial" w:eastAsia="Times New Roman" w:hAnsi="Arial" w:cs="Arial"/>
                <w:sz w:val="20"/>
                <w:szCs w:val="20"/>
              </w:rPr>
            </w:pPr>
            <w:r w:rsidRPr="00161714">
              <w:rPr>
                <w:rFonts w:ascii="Arial" w:eastAsia="Times New Roman" w:hAnsi="Arial" w:cs="Arial"/>
                <w:sz w:val="20"/>
                <w:szCs w:val="20"/>
              </w:rPr>
              <w:t xml:space="preserve">Salinity issues can appear in all major vegetable production areas; they can come and go depending on weather and changes in water quality. It can occur naturally or </w:t>
            </w:r>
            <w:proofErr w:type="gramStart"/>
            <w:r w:rsidRPr="00161714">
              <w:rPr>
                <w:rFonts w:ascii="Arial" w:eastAsia="Times New Roman" w:hAnsi="Arial" w:cs="Arial"/>
                <w:sz w:val="20"/>
                <w:szCs w:val="20"/>
              </w:rPr>
              <w:t>as a result of</w:t>
            </w:r>
            <w:proofErr w:type="gramEnd"/>
            <w:r w:rsidRPr="00161714">
              <w:rPr>
                <w:rFonts w:ascii="Arial" w:eastAsia="Times New Roman" w:hAnsi="Arial" w:cs="Arial"/>
                <w:sz w:val="20"/>
                <w:szCs w:val="20"/>
              </w:rPr>
              <w:t xml:space="preserve"> management practices. </w:t>
            </w:r>
          </w:p>
        </w:tc>
        <w:tc>
          <w:tcPr>
            <w:tcW w:w="1150" w:type="pct"/>
            <w:hideMark/>
          </w:tcPr>
          <w:p w14:paraId="7EB080E2" w14:textId="77777777" w:rsidR="006F0CA8" w:rsidRPr="00161714" w:rsidRDefault="006F0CA8" w:rsidP="009114F3">
            <w:pPr>
              <w:rPr>
                <w:rFonts w:ascii="Arial" w:eastAsia="Times New Roman" w:hAnsi="Arial" w:cs="Arial"/>
                <w:sz w:val="20"/>
                <w:szCs w:val="20"/>
              </w:rPr>
            </w:pPr>
            <w:r w:rsidRPr="00161714">
              <w:rPr>
                <w:rFonts w:ascii="Arial" w:eastAsia="Times New Roman" w:hAnsi="Arial" w:cs="Arial"/>
                <w:sz w:val="20"/>
                <w:szCs w:val="20"/>
              </w:rPr>
              <w:t>Julie Finnigan jfinnigan@serve-ag.com.au 0408 270 068</w:t>
            </w:r>
          </w:p>
        </w:tc>
        <w:tc>
          <w:tcPr>
            <w:tcW w:w="1284" w:type="pct"/>
            <w:gridSpan w:val="2"/>
            <w:hideMark/>
          </w:tcPr>
          <w:p w14:paraId="544D4B6C" w14:textId="77777777" w:rsidR="006F0CA8" w:rsidRPr="00161714" w:rsidRDefault="006F0CA8" w:rsidP="009114F3">
            <w:pPr>
              <w:rPr>
                <w:rFonts w:ascii="Arial" w:eastAsia="Times New Roman" w:hAnsi="Arial" w:cs="Arial"/>
                <w:color w:val="0000FF"/>
                <w:sz w:val="20"/>
                <w:szCs w:val="20"/>
                <w:u w:val="single"/>
              </w:rPr>
            </w:pPr>
            <w:hyperlink r:id="rId9" w:history="1">
              <w:r w:rsidRPr="00161714">
                <w:rPr>
                  <w:rFonts w:ascii="Arial" w:eastAsia="Times New Roman" w:hAnsi="Arial" w:cs="Arial"/>
                  <w:color w:val="0000FF"/>
                  <w:sz w:val="20"/>
                  <w:szCs w:val="20"/>
                  <w:u w:val="single"/>
                </w:rPr>
                <w:t>https://www.soilwealth.com.au/resources/webinar-recordings/managing-salinity-in-vegetable-crops/</w:t>
              </w:r>
            </w:hyperlink>
          </w:p>
        </w:tc>
      </w:tr>
      <w:tr w:rsidR="00161714" w:rsidRPr="00161714" w14:paraId="0CF69539" w14:textId="77777777" w:rsidTr="006F0CA8">
        <w:trPr>
          <w:gridAfter w:val="1"/>
          <w:wAfter w:w="17" w:type="pct"/>
          <w:trHeight w:val="3080"/>
        </w:trPr>
        <w:tc>
          <w:tcPr>
            <w:tcW w:w="876" w:type="pct"/>
            <w:hideMark/>
          </w:tcPr>
          <w:p w14:paraId="6FE97948" w14:textId="77777777" w:rsidR="00161714" w:rsidRPr="003F0D9F" w:rsidRDefault="00161714" w:rsidP="00B94303">
            <w:pPr>
              <w:rPr>
                <w:rFonts w:ascii="Arial" w:eastAsia="Times New Roman" w:hAnsi="Arial" w:cs="Arial"/>
                <w:b/>
                <w:bCs/>
                <w:sz w:val="20"/>
                <w:szCs w:val="20"/>
              </w:rPr>
            </w:pPr>
            <w:r w:rsidRPr="003F0D9F">
              <w:rPr>
                <w:rFonts w:ascii="Arial" w:eastAsia="Times New Roman" w:hAnsi="Arial" w:cs="Arial"/>
                <w:b/>
                <w:bCs/>
                <w:sz w:val="20"/>
                <w:szCs w:val="20"/>
              </w:rPr>
              <w:t>Soil mapping in vegetables using EM38</w:t>
            </w:r>
          </w:p>
        </w:tc>
        <w:tc>
          <w:tcPr>
            <w:tcW w:w="1690" w:type="pct"/>
            <w:hideMark/>
          </w:tcPr>
          <w:p w14:paraId="6ADEAEB9" w14:textId="77777777" w:rsidR="00161714" w:rsidRPr="00161714" w:rsidRDefault="00161714" w:rsidP="00B94303">
            <w:pPr>
              <w:rPr>
                <w:rFonts w:ascii="Arial" w:eastAsia="Times New Roman" w:hAnsi="Arial" w:cs="Arial"/>
                <w:sz w:val="20"/>
                <w:szCs w:val="20"/>
              </w:rPr>
            </w:pPr>
            <w:r w:rsidRPr="00161714">
              <w:rPr>
                <w:rFonts w:ascii="Arial" w:eastAsia="Times New Roman" w:hAnsi="Arial" w:cs="Arial"/>
                <w:sz w:val="20"/>
                <w:szCs w:val="20"/>
              </w:rPr>
              <w:t xml:space="preserve">This fact sheet looks at soil mapping in vegetables using EM38. EM38 refers to electromagnetic soil mapping. EM38 data is used to generate a spatial layer that provides information about soil variability within a field. This resource was developed as part of the Hort Innovation Vegetable Fund </w:t>
            </w:r>
            <w:proofErr w:type="gramStart"/>
            <w:r w:rsidRPr="00161714">
              <w:rPr>
                <w:rFonts w:ascii="Arial" w:eastAsia="Times New Roman" w:hAnsi="Arial" w:cs="Arial"/>
                <w:sz w:val="20"/>
                <w:szCs w:val="20"/>
              </w:rPr>
              <w:t>project</w:t>
            </w:r>
            <w:proofErr w:type="gramEnd"/>
            <w:r w:rsidRPr="00161714">
              <w:rPr>
                <w:rFonts w:ascii="Arial" w:eastAsia="Times New Roman" w:hAnsi="Arial" w:cs="Arial"/>
                <w:sz w:val="20"/>
                <w:szCs w:val="20"/>
              </w:rPr>
              <w:t xml:space="preserve"> Adoption of precision systems technology in vegetable production (VG16009).</w:t>
            </w:r>
          </w:p>
        </w:tc>
        <w:tc>
          <w:tcPr>
            <w:tcW w:w="1150" w:type="pct"/>
            <w:hideMark/>
          </w:tcPr>
          <w:p w14:paraId="7BE1DAE0" w14:textId="77777777" w:rsidR="00161714" w:rsidRPr="00161714" w:rsidRDefault="00161714" w:rsidP="00B94303">
            <w:pPr>
              <w:rPr>
                <w:rFonts w:ascii="Arial" w:eastAsia="Times New Roman" w:hAnsi="Arial" w:cs="Arial"/>
                <w:sz w:val="20"/>
                <w:szCs w:val="20"/>
              </w:rPr>
            </w:pPr>
            <w:r w:rsidRPr="00161714">
              <w:rPr>
                <w:rFonts w:ascii="Arial" w:eastAsia="Times New Roman" w:hAnsi="Arial" w:cs="Arial"/>
                <w:sz w:val="20"/>
                <w:szCs w:val="20"/>
              </w:rPr>
              <w:t>Julie O’Halloran</w:t>
            </w:r>
            <w:r w:rsidRPr="00161714">
              <w:rPr>
                <w:rFonts w:ascii="Arial" w:eastAsia="Times New Roman" w:hAnsi="Arial" w:cs="Arial"/>
                <w:sz w:val="20"/>
                <w:szCs w:val="20"/>
              </w:rPr>
              <w:br/>
              <w:t xml:space="preserve">T 07 5346 9528 </w:t>
            </w:r>
            <w:r w:rsidRPr="00161714">
              <w:rPr>
                <w:rFonts w:ascii="Arial" w:eastAsia="Times New Roman" w:hAnsi="Arial" w:cs="Arial"/>
                <w:sz w:val="20"/>
                <w:szCs w:val="20"/>
              </w:rPr>
              <w:br/>
              <w:t>Senior Development Horticulturist of The Queensland Department of Agriculture and Fisheries</w:t>
            </w:r>
          </w:p>
        </w:tc>
        <w:tc>
          <w:tcPr>
            <w:tcW w:w="1267" w:type="pct"/>
            <w:hideMark/>
          </w:tcPr>
          <w:p w14:paraId="2296C454" w14:textId="77777777" w:rsidR="00161714" w:rsidRPr="00161714" w:rsidRDefault="000166FF" w:rsidP="00B94303">
            <w:pPr>
              <w:rPr>
                <w:rFonts w:ascii="Arial" w:eastAsia="Times New Roman" w:hAnsi="Arial" w:cs="Arial"/>
                <w:color w:val="0000FF"/>
                <w:sz w:val="20"/>
                <w:szCs w:val="20"/>
                <w:u w:val="single"/>
              </w:rPr>
            </w:pPr>
            <w:hyperlink r:id="rId10" w:history="1">
              <w:r w:rsidR="00161714" w:rsidRPr="00161714">
                <w:rPr>
                  <w:rFonts w:ascii="Arial" w:eastAsia="Times New Roman" w:hAnsi="Arial" w:cs="Arial"/>
                  <w:color w:val="0000FF"/>
                  <w:sz w:val="20"/>
                  <w:szCs w:val="20"/>
                  <w:u w:val="single"/>
                </w:rPr>
                <w:t>https://www.horticulture.com.au/growers/help-your-business-grow/research-reports-publications-fact-sheets-and-more/fact-sheet-soil-mapping-in-vegetables-using-EM38/</w:t>
              </w:r>
            </w:hyperlink>
          </w:p>
        </w:tc>
      </w:tr>
      <w:tr w:rsidR="00161714" w:rsidRPr="00161714" w14:paraId="24077D43" w14:textId="77777777" w:rsidTr="006F0CA8">
        <w:trPr>
          <w:gridAfter w:val="1"/>
          <w:wAfter w:w="17" w:type="pct"/>
          <w:trHeight w:val="1400"/>
        </w:trPr>
        <w:tc>
          <w:tcPr>
            <w:tcW w:w="876" w:type="pct"/>
            <w:hideMark/>
          </w:tcPr>
          <w:p w14:paraId="79B813F2" w14:textId="77777777" w:rsidR="00161714" w:rsidRPr="003F0D9F" w:rsidRDefault="00161714" w:rsidP="00B94303">
            <w:pPr>
              <w:rPr>
                <w:rFonts w:ascii="Arial" w:eastAsia="Times New Roman" w:hAnsi="Arial" w:cs="Arial"/>
                <w:b/>
                <w:bCs/>
                <w:sz w:val="20"/>
                <w:szCs w:val="20"/>
              </w:rPr>
            </w:pPr>
            <w:r w:rsidRPr="003F0D9F">
              <w:rPr>
                <w:rFonts w:ascii="Arial" w:eastAsia="Times New Roman" w:hAnsi="Arial" w:cs="Arial"/>
                <w:b/>
                <w:bCs/>
                <w:sz w:val="20"/>
                <w:szCs w:val="20"/>
              </w:rPr>
              <w:t>The basics of cover cropping with Dr Kelvin Montagu</w:t>
            </w:r>
          </w:p>
        </w:tc>
        <w:tc>
          <w:tcPr>
            <w:tcW w:w="1690" w:type="pct"/>
            <w:hideMark/>
          </w:tcPr>
          <w:p w14:paraId="25E22546" w14:textId="77777777" w:rsidR="00161714" w:rsidRPr="00161714" w:rsidRDefault="00161714" w:rsidP="00B94303">
            <w:pPr>
              <w:rPr>
                <w:rFonts w:ascii="Arial" w:eastAsia="Times New Roman" w:hAnsi="Arial" w:cs="Arial"/>
                <w:sz w:val="20"/>
                <w:szCs w:val="20"/>
              </w:rPr>
            </w:pPr>
            <w:r w:rsidRPr="00161714">
              <w:rPr>
                <w:rFonts w:ascii="Arial" w:eastAsia="Times New Roman" w:hAnsi="Arial" w:cs="Arial"/>
                <w:sz w:val="20"/>
                <w:szCs w:val="20"/>
              </w:rPr>
              <w:t>Get inspired by this podcast with Dr Kelvin Montagu who gives a good overview on cover cropping, the key benefits for using it on your farm – for your wallet and for your soil health – as well as some handy tips and methods for doing it successfully.</w:t>
            </w:r>
          </w:p>
        </w:tc>
        <w:tc>
          <w:tcPr>
            <w:tcW w:w="1150" w:type="pct"/>
            <w:hideMark/>
          </w:tcPr>
          <w:p w14:paraId="6FBCB9BB" w14:textId="77777777" w:rsidR="00161714" w:rsidRPr="00161714" w:rsidRDefault="00161714" w:rsidP="00B94303">
            <w:pPr>
              <w:rPr>
                <w:rFonts w:ascii="Arial" w:eastAsia="Times New Roman" w:hAnsi="Arial" w:cs="Arial"/>
                <w:sz w:val="20"/>
                <w:szCs w:val="20"/>
              </w:rPr>
            </w:pPr>
            <w:r w:rsidRPr="00161714">
              <w:rPr>
                <w:rFonts w:ascii="Arial" w:eastAsia="Times New Roman" w:hAnsi="Arial" w:cs="Arial"/>
                <w:sz w:val="20"/>
                <w:szCs w:val="20"/>
              </w:rPr>
              <w:t>Dr Kelvin Montagu</w:t>
            </w:r>
            <w:r w:rsidRPr="00161714">
              <w:rPr>
                <w:rFonts w:ascii="Arial" w:eastAsia="Times New Roman" w:hAnsi="Arial" w:cs="Arial"/>
                <w:sz w:val="20"/>
                <w:szCs w:val="20"/>
              </w:rPr>
              <w:br/>
              <w:t>0421 138 019</w:t>
            </w:r>
            <w:r w:rsidRPr="00161714">
              <w:rPr>
                <w:rFonts w:ascii="Arial" w:eastAsia="Times New Roman" w:hAnsi="Arial" w:cs="Arial"/>
                <w:sz w:val="20"/>
                <w:szCs w:val="20"/>
              </w:rPr>
              <w:br/>
              <w:t>(02) 4754 3856</w:t>
            </w:r>
          </w:p>
        </w:tc>
        <w:tc>
          <w:tcPr>
            <w:tcW w:w="1267" w:type="pct"/>
            <w:hideMark/>
          </w:tcPr>
          <w:p w14:paraId="362E29D4" w14:textId="77777777" w:rsidR="00161714" w:rsidRPr="00161714" w:rsidRDefault="000166FF" w:rsidP="00B94303">
            <w:pPr>
              <w:rPr>
                <w:rFonts w:ascii="Arial" w:eastAsia="Times New Roman" w:hAnsi="Arial" w:cs="Arial"/>
                <w:color w:val="0000FF"/>
                <w:sz w:val="20"/>
                <w:szCs w:val="20"/>
                <w:u w:val="single"/>
              </w:rPr>
            </w:pPr>
            <w:hyperlink r:id="rId11" w:history="1">
              <w:r w:rsidR="00161714" w:rsidRPr="00161714">
                <w:rPr>
                  <w:rFonts w:ascii="Arial" w:eastAsia="Times New Roman" w:hAnsi="Arial" w:cs="Arial"/>
                  <w:color w:val="0000FF"/>
                  <w:sz w:val="20"/>
                  <w:szCs w:val="20"/>
                  <w:u w:val="single"/>
                </w:rPr>
                <w:t>https://www.horticulture.com.au/growers/help-your-business-grow/research-reports-publications-fact-sheets-and-more/the-basics-of-cover-cropping-with-dr-kelvin-montagu2/</w:t>
              </w:r>
            </w:hyperlink>
          </w:p>
        </w:tc>
      </w:tr>
      <w:tr w:rsidR="00161714" w:rsidRPr="00161714" w14:paraId="13D8DAFD" w14:textId="77777777" w:rsidTr="006F0CA8">
        <w:trPr>
          <w:gridAfter w:val="1"/>
          <w:wAfter w:w="17" w:type="pct"/>
          <w:trHeight w:val="3080"/>
        </w:trPr>
        <w:tc>
          <w:tcPr>
            <w:tcW w:w="876" w:type="pct"/>
            <w:hideMark/>
          </w:tcPr>
          <w:p w14:paraId="4E5D459C" w14:textId="77777777" w:rsidR="00161714" w:rsidRPr="003F0D9F" w:rsidRDefault="00161714" w:rsidP="00B94303">
            <w:pPr>
              <w:rPr>
                <w:rFonts w:ascii="Arial" w:eastAsia="Times New Roman" w:hAnsi="Arial" w:cs="Arial"/>
                <w:b/>
                <w:bCs/>
                <w:sz w:val="20"/>
                <w:szCs w:val="20"/>
              </w:rPr>
            </w:pPr>
            <w:r w:rsidRPr="003F0D9F">
              <w:rPr>
                <w:rFonts w:ascii="Arial" w:eastAsia="Times New Roman" w:hAnsi="Arial" w:cs="Arial"/>
                <w:b/>
                <w:bCs/>
                <w:sz w:val="20"/>
                <w:szCs w:val="20"/>
              </w:rPr>
              <w:t>Improving processing vegetable yields through improved production practices (VG16011)</w:t>
            </w:r>
          </w:p>
        </w:tc>
        <w:tc>
          <w:tcPr>
            <w:tcW w:w="1690" w:type="pct"/>
            <w:hideMark/>
          </w:tcPr>
          <w:p w14:paraId="6B445C71" w14:textId="77777777" w:rsidR="00161714" w:rsidRPr="00161714" w:rsidRDefault="00161714" w:rsidP="00B94303">
            <w:pPr>
              <w:rPr>
                <w:rFonts w:ascii="Arial" w:eastAsia="Times New Roman" w:hAnsi="Arial" w:cs="Arial"/>
                <w:sz w:val="20"/>
                <w:szCs w:val="20"/>
              </w:rPr>
            </w:pPr>
            <w:r w:rsidRPr="00161714">
              <w:rPr>
                <w:rFonts w:ascii="Arial" w:eastAsia="Times New Roman" w:hAnsi="Arial" w:cs="Arial"/>
                <w:sz w:val="20"/>
                <w:szCs w:val="20"/>
              </w:rPr>
              <w:t>The following information is intended to highlight the key principles for maximising crop uniformity</w:t>
            </w:r>
          </w:p>
        </w:tc>
        <w:tc>
          <w:tcPr>
            <w:tcW w:w="1150" w:type="pct"/>
            <w:hideMark/>
          </w:tcPr>
          <w:p w14:paraId="389B5509" w14:textId="1AAD026A" w:rsidR="00161714" w:rsidRPr="00161714" w:rsidRDefault="00161714" w:rsidP="00B94303">
            <w:pPr>
              <w:rPr>
                <w:rFonts w:ascii="Arial" w:eastAsia="Times New Roman" w:hAnsi="Arial" w:cs="Arial"/>
                <w:sz w:val="20"/>
                <w:szCs w:val="20"/>
              </w:rPr>
            </w:pPr>
            <w:r w:rsidRPr="00161714">
              <w:rPr>
                <w:rFonts w:ascii="Arial" w:eastAsia="Times New Roman" w:hAnsi="Arial" w:cs="Arial"/>
                <w:sz w:val="20"/>
                <w:szCs w:val="20"/>
              </w:rPr>
              <w:t>University of Tasmania and Applied Horticulture Research</w:t>
            </w:r>
            <w:r w:rsidRPr="00161714">
              <w:rPr>
                <w:rFonts w:ascii="Arial" w:eastAsia="Times New Roman" w:hAnsi="Arial" w:cs="Arial"/>
                <w:sz w:val="20"/>
                <w:szCs w:val="20"/>
              </w:rPr>
              <w:br/>
              <w:t>Linda Drake</w:t>
            </w:r>
            <w:r w:rsidRPr="00161714">
              <w:rPr>
                <w:rFonts w:ascii="Arial" w:eastAsia="Times New Roman" w:hAnsi="Arial" w:cs="Arial"/>
                <w:sz w:val="20"/>
                <w:szCs w:val="20"/>
              </w:rPr>
              <w:br/>
              <w:t xml:space="preserve"> +61 2 8627 1040</w:t>
            </w:r>
          </w:p>
        </w:tc>
        <w:tc>
          <w:tcPr>
            <w:tcW w:w="1267" w:type="pct"/>
            <w:hideMark/>
          </w:tcPr>
          <w:p w14:paraId="3A1A0905" w14:textId="77777777" w:rsidR="00161714" w:rsidRPr="00161714" w:rsidRDefault="000166FF" w:rsidP="00B94303">
            <w:pPr>
              <w:rPr>
                <w:rFonts w:ascii="Arial" w:eastAsia="Times New Roman" w:hAnsi="Arial" w:cs="Arial"/>
                <w:color w:val="0000FF"/>
                <w:sz w:val="20"/>
                <w:szCs w:val="20"/>
                <w:u w:val="single"/>
              </w:rPr>
            </w:pPr>
            <w:hyperlink r:id="rId12" w:history="1">
              <w:r w:rsidR="00161714" w:rsidRPr="00161714">
                <w:rPr>
                  <w:rFonts w:ascii="Arial" w:eastAsia="Times New Roman" w:hAnsi="Arial" w:cs="Arial"/>
                  <w:color w:val="0000FF"/>
                  <w:sz w:val="20"/>
                  <w:szCs w:val="20"/>
                  <w:u w:val="single"/>
                </w:rPr>
                <w:t>https://www.horticulture.com.au/growers/help-your-business-grow/research-reports-publications-fact-sheets-and-more/irrigation-management-in-sweet-corn/</w:t>
              </w:r>
            </w:hyperlink>
          </w:p>
        </w:tc>
      </w:tr>
      <w:tr w:rsidR="00161714" w:rsidRPr="00161714" w14:paraId="3642E439" w14:textId="77777777" w:rsidTr="006F0CA8">
        <w:trPr>
          <w:gridAfter w:val="1"/>
          <w:wAfter w:w="17" w:type="pct"/>
          <w:trHeight w:val="2800"/>
        </w:trPr>
        <w:tc>
          <w:tcPr>
            <w:tcW w:w="876" w:type="pct"/>
            <w:hideMark/>
          </w:tcPr>
          <w:p w14:paraId="374DC85B" w14:textId="77777777" w:rsidR="00161714" w:rsidRPr="003F0D9F" w:rsidRDefault="00161714" w:rsidP="00B94303">
            <w:pPr>
              <w:rPr>
                <w:rFonts w:ascii="Arial" w:eastAsia="Times New Roman" w:hAnsi="Arial" w:cs="Arial"/>
                <w:b/>
                <w:bCs/>
                <w:sz w:val="20"/>
                <w:szCs w:val="20"/>
              </w:rPr>
            </w:pPr>
            <w:r w:rsidRPr="003F0D9F">
              <w:rPr>
                <w:rFonts w:ascii="Arial" w:eastAsia="Times New Roman" w:hAnsi="Arial" w:cs="Arial"/>
                <w:b/>
                <w:bCs/>
                <w:sz w:val="20"/>
                <w:szCs w:val="20"/>
              </w:rPr>
              <w:lastRenderedPageBreak/>
              <w:t>Nitrous oxide emissions from vegetable soils</w:t>
            </w:r>
          </w:p>
        </w:tc>
        <w:tc>
          <w:tcPr>
            <w:tcW w:w="1690" w:type="pct"/>
            <w:hideMark/>
          </w:tcPr>
          <w:p w14:paraId="3E0C1EFB" w14:textId="77777777" w:rsidR="00161714" w:rsidRPr="00161714" w:rsidRDefault="00161714" w:rsidP="00B94303">
            <w:pPr>
              <w:rPr>
                <w:rFonts w:ascii="Arial" w:eastAsia="Times New Roman" w:hAnsi="Arial" w:cs="Arial"/>
                <w:sz w:val="20"/>
                <w:szCs w:val="20"/>
              </w:rPr>
            </w:pPr>
            <w:r w:rsidRPr="00161714">
              <w:rPr>
                <w:rFonts w:ascii="Arial" w:eastAsia="Times New Roman" w:hAnsi="Arial" w:cs="Arial"/>
                <w:sz w:val="20"/>
                <w:szCs w:val="20"/>
              </w:rPr>
              <w:t>Nitrogen is a key input into vegetable production. This fact sheet details how applying high levels of nitrogen, either as fertiliser, compost or amendments is necessary to achieve high yields.</w:t>
            </w:r>
          </w:p>
        </w:tc>
        <w:tc>
          <w:tcPr>
            <w:tcW w:w="1150" w:type="pct"/>
            <w:hideMark/>
          </w:tcPr>
          <w:p w14:paraId="720D4771" w14:textId="77777777" w:rsidR="00161714" w:rsidRPr="00161714" w:rsidRDefault="00161714" w:rsidP="00B94303">
            <w:pPr>
              <w:rPr>
                <w:rFonts w:ascii="Arial" w:eastAsia="Times New Roman" w:hAnsi="Arial" w:cs="Arial"/>
                <w:sz w:val="20"/>
                <w:szCs w:val="20"/>
              </w:rPr>
            </w:pPr>
            <w:r w:rsidRPr="00161714">
              <w:rPr>
                <w:rFonts w:ascii="Arial" w:eastAsia="Times New Roman" w:hAnsi="Arial" w:cs="Arial"/>
                <w:sz w:val="20"/>
                <w:szCs w:val="20"/>
              </w:rPr>
              <w:t xml:space="preserve">Gordon Rogers (02) 9527 0826 </w:t>
            </w:r>
            <w:proofErr w:type="gramStart"/>
            <w:r w:rsidRPr="00161714">
              <w:rPr>
                <w:rFonts w:ascii="Arial" w:eastAsia="Times New Roman" w:hAnsi="Arial" w:cs="Arial"/>
                <w:sz w:val="20"/>
                <w:szCs w:val="20"/>
              </w:rPr>
              <w:t>or  gordon@ahr.com.au</w:t>
            </w:r>
            <w:proofErr w:type="gramEnd"/>
          </w:p>
        </w:tc>
        <w:tc>
          <w:tcPr>
            <w:tcW w:w="1267" w:type="pct"/>
            <w:hideMark/>
          </w:tcPr>
          <w:p w14:paraId="027AA61A" w14:textId="77777777" w:rsidR="00161714" w:rsidRPr="00161714" w:rsidRDefault="000166FF" w:rsidP="00B94303">
            <w:pPr>
              <w:rPr>
                <w:rFonts w:ascii="Arial" w:eastAsia="Times New Roman" w:hAnsi="Arial" w:cs="Arial"/>
                <w:color w:val="0000FF"/>
                <w:sz w:val="20"/>
                <w:szCs w:val="20"/>
                <w:u w:val="single"/>
              </w:rPr>
            </w:pPr>
            <w:hyperlink r:id="rId13" w:history="1">
              <w:r w:rsidR="00161714" w:rsidRPr="00161714">
                <w:rPr>
                  <w:rFonts w:ascii="Arial" w:eastAsia="Times New Roman" w:hAnsi="Arial" w:cs="Arial"/>
                  <w:color w:val="0000FF"/>
                  <w:sz w:val="20"/>
                  <w:szCs w:val="20"/>
                  <w:u w:val="single"/>
                </w:rPr>
                <w:t>https://www.horticulture.com.au/growers/help-your-business-grow/research-reports-publications-fact-sheets-and-more/fact-sheet-nitrous-oxide-emissions-from-vegetable-soils/</w:t>
              </w:r>
            </w:hyperlink>
          </w:p>
        </w:tc>
      </w:tr>
      <w:tr w:rsidR="00161714" w:rsidRPr="00161714" w14:paraId="616BD31B" w14:textId="77777777" w:rsidTr="006F0CA8">
        <w:trPr>
          <w:gridAfter w:val="1"/>
          <w:wAfter w:w="17" w:type="pct"/>
          <w:trHeight w:val="2240"/>
        </w:trPr>
        <w:tc>
          <w:tcPr>
            <w:tcW w:w="876" w:type="pct"/>
            <w:hideMark/>
          </w:tcPr>
          <w:p w14:paraId="3F3A4211" w14:textId="77777777" w:rsidR="00161714" w:rsidRPr="003F0D9F" w:rsidRDefault="00161714" w:rsidP="00B94303">
            <w:pPr>
              <w:rPr>
                <w:rFonts w:ascii="Arial" w:eastAsia="Times New Roman" w:hAnsi="Arial" w:cs="Arial"/>
                <w:b/>
                <w:bCs/>
                <w:sz w:val="20"/>
                <w:szCs w:val="20"/>
              </w:rPr>
            </w:pPr>
            <w:r w:rsidRPr="003F0D9F">
              <w:rPr>
                <w:rFonts w:ascii="Arial" w:eastAsia="Times New Roman" w:hAnsi="Arial" w:cs="Arial"/>
                <w:b/>
                <w:bCs/>
                <w:sz w:val="20"/>
                <w:szCs w:val="20"/>
              </w:rPr>
              <w:t>Integrating sustainable soil health practices into a commercial vegetable farming operation (VG12115)</w:t>
            </w:r>
          </w:p>
        </w:tc>
        <w:tc>
          <w:tcPr>
            <w:tcW w:w="1690" w:type="pct"/>
            <w:hideMark/>
          </w:tcPr>
          <w:p w14:paraId="39054B1C" w14:textId="77777777" w:rsidR="00161714" w:rsidRPr="00161714" w:rsidRDefault="00161714" w:rsidP="00B94303">
            <w:pPr>
              <w:rPr>
                <w:rFonts w:ascii="Arial" w:eastAsia="Times New Roman" w:hAnsi="Arial" w:cs="Arial"/>
                <w:sz w:val="20"/>
                <w:szCs w:val="20"/>
              </w:rPr>
            </w:pPr>
            <w:r w:rsidRPr="00161714">
              <w:rPr>
                <w:rFonts w:ascii="Arial" w:eastAsia="Times New Roman" w:hAnsi="Arial" w:cs="Arial"/>
                <w:sz w:val="20"/>
                <w:szCs w:val="20"/>
              </w:rPr>
              <w:t>Conventional cultivation methods including pre-plant ripping and rotary hoeing can be expensive and damaging to soils. Over time they result in a decline in organic matter levels, poorer physical structure and reduced microbial activity that can allow a build-up of soil-borne diseases, ultimately reducing yields.</w:t>
            </w:r>
          </w:p>
        </w:tc>
        <w:tc>
          <w:tcPr>
            <w:tcW w:w="1150" w:type="pct"/>
            <w:hideMark/>
          </w:tcPr>
          <w:p w14:paraId="1B1F4F36" w14:textId="77777777" w:rsidR="00161714" w:rsidRPr="00161714" w:rsidRDefault="00161714" w:rsidP="00B94303">
            <w:pPr>
              <w:rPr>
                <w:rFonts w:ascii="Arial" w:eastAsia="Times New Roman" w:hAnsi="Arial" w:cs="Arial"/>
                <w:sz w:val="20"/>
                <w:szCs w:val="20"/>
              </w:rPr>
            </w:pPr>
            <w:r w:rsidRPr="00161714">
              <w:rPr>
                <w:rFonts w:ascii="Arial" w:eastAsia="Times New Roman" w:hAnsi="Arial" w:cs="Arial"/>
                <w:sz w:val="20"/>
                <w:szCs w:val="20"/>
              </w:rPr>
              <w:t xml:space="preserve">Gordon Rogers (02) 9527 0826 </w:t>
            </w:r>
            <w:proofErr w:type="gramStart"/>
            <w:r w:rsidRPr="00161714">
              <w:rPr>
                <w:rFonts w:ascii="Arial" w:eastAsia="Times New Roman" w:hAnsi="Arial" w:cs="Arial"/>
                <w:sz w:val="20"/>
                <w:szCs w:val="20"/>
              </w:rPr>
              <w:t>or  gordon@ahr.com.au</w:t>
            </w:r>
            <w:proofErr w:type="gramEnd"/>
          </w:p>
        </w:tc>
        <w:tc>
          <w:tcPr>
            <w:tcW w:w="1267" w:type="pct"/>
            <w:hideMark/>
          </w:tcPr>
          <w:p w14:paraId="1B2E7C86" w14:textId="77777777" w:rsidR="00161714" w:rsidRPr="00161714" w:rsidRDefault="000166FF" w:rsidP="00B94303">
            <w:pPr>
              <w:rPr>
                <w:rFonts w:ascii="Arial" w:eastAsia="Times New Roman" w:hAnsi="Arial" w:cs="Arial"/>
                <w:color w:val="0000FF"/>
                <w:sz w:val="20"/>
                <w:szCs w:val="20"/>
                <w:u w:val="single"/>
              </w:rPr>
            </w:pPr>
            <w:hyperlink r:id="rId14" w:history="1">
              <w:r w:rsidR="00161714" w:rsidRPr="00161714">
                <w:rPr>
                  <w:rFonts w:ascii="Arial" w:eastAsia="Times New Roman" w:hAnsi="Arial" w:cs="Arial"/>
                  <w:color w:val="0000FF"/>
                  <w:sz w:val="20"/>
                  <w:szCs w:val="20"/>
                  <w:u w:val="single"/>
                </w:rPr>
                <w:t>https://www.horticulture.com.au/growers/help-your-business-grow/research-reports-publications-fact-sheets-and-more/vg12115/</w:t>
              </w:r>
            </w:hyperlink>
          </w:p>
        </w:tc>
      </w:tr>
      <w:tr w:rsidR="00161714" w:rsidRPr="00161714" w14:paraId="21AEE0E4" w14:textId="77777777" w:rsidTr="006F0CA8">
        <w:trPr>
          <w:gridAfter w:val="1"/>
          <w:wAfter w:w="17" w:type="pct"/>
          <w:trHeight w:val="1960"/>
        </w:trPr>
        <w:tc>
          <w:tcPr>
            <w:tcW w:w="876" w:type="pct"/>
            <w:hideMark/>
          </w:tcPr>
          <w:p w14:paraId="7FBC7126" w14:textId="77777777" w:rsidR="00161714" w:rsidRPr="003F0D9F" w:rsidRDefault="00161714" w:rsidP="00B94303">
            <w:pPr>
              <w:rPr>
                <w:rFonts w:ascii="Arial" w:eastAsia="Times New Roman" w:hAnsi="Arial" w:cs="Arial"/>
                <w:b/>
                <w:bCs/>
                <w:sz w:val="20"/>
                <w:szCs w:val="20"/>
              </w:rPr>
            </w:pPr>
            <w:r w:rsidRPr="003F0D9F">
              <w:rPr>
                <w:rFonts w:ascii="Arial" w:eastAsia="Times New Roman" w:hAnsi="Arial" w:cs="Arial"/>
                <w:b/>
                <w:bCs/>
                <w:sz w:val="20"/>
                <w:szCs w:val="20"/>
              </w:rPr>
              <w:t>Soil wealth and integrated crop protection – phase 2 (VG16078)</w:t>
            </w:r>
          </w:p>
        </w:tc>
        <w:tc>
          <w:tcPr>
            <w:tcW w:w="1690" w:type="pct"/>
            <w:hideMark/>
          </w:tcPr>
          <w:p w14:paraId="7B4DB6FD" w14:textId="77777777" w:rsidR="00161714" w:rsidRPr="00161714" w:rsidRDefault="00161714" w:rsidP="00B94303">
            <w:pPr>
              <w:spacing w:after="240"/>
              <w:rPr>
                <w:rFonts w:ascii="Arial" w:eastAsia="Times New Roman" w:hAnsi="Arial" w:cs="Arial"/>
                <w:sz w:val="20"/>
                <w:szCs w:val="20"/>
              </w:rPr>
            </w:pPr>
            <w:r w:rsidRPr="00161714">
              <w:rPr>
                <w:rFonts w:ascii="Arial" w:eastAsia="Times New Roman" w:hAnsi="Arial" w:cs="Arial"/>
                <w:sz w:val="20"/>
                <w:szCs w:val="20"/>
              </w:rPr>
              <w:t>This investment continues to provide vegetable producers with the latest information in soil and pest related areas, in formats that are readily accessible and easy to use, through www.soilwealth.com.au, workshops, webinars and other resources.</w:t>
            </w:r>
          </w:p>
        </w:tc>
        <w:tc>
          <w:tcPr>
            <w:tcW w:w="1150" w:type="pct"/>
            <w:hideMark/>
          </w:tcPr>
          <w:p w14:paraId="6F71EF3C" w14:textId="77777777" w:rsidR="00161714" w:rsidRPr="00161714" w:rsidRDefault="00161714" w:rsidP="00B94303">
            <w:pPr>
              <w:rPr>
                <w:rFonts w:ascii="Arial" w:eastAsia="Times New Roman" w:hAnsi="Arial" w:cs="Arial"/>
                <w:sz w:val="20"/>
                <w:szCs w:val="20"/>
              </w:rPr>
            </w:pPr>
            <w:r w:rsidRPr="00161714">
              <w:rPr>
                <w:rFonts w:ascii="Arial" w:eastAsia="Times New Roman" w:hAnsi="Arial" w:cs="Arial"/>
                <w:sz w:val="20"/>
                <w:szCs w:val="20"/>
              </w:rPr>
              <w:t xml:space="preserve">Gordon Rogers (02) 9527 0826 </w:t>
            </w:r>
            <w:proofErr w:type="gramStart"/>
            <w:r w:rsidRPr="00161714">
              <w:rPr>
                <w:rFonts w:ascii="Arial" w:eastAsia="Times New Roman" w:hAnsi="Arial" w:cs="Arial"/>
                <w:sz w:val="20"/>
                <w:szCs w:val="20"/>
              </w:rPr>
              <w:t>or  gordon@ahr.com.au</w:t>
            </w:r>
            <w:proofErr w:type="gramEnd"/>
          </w:p>
        </w:tc>
        <w:tc>
          <w:tcPr>
            <w:tcW w:w="1267" w:type="pct"/>
            <w:hideMark/>
          </w:tcPr>
          <w:p w14:paraId="00F3BD39" w14:textId="77777777" w:rsidR="00161714" w:rsidRPr="00161714" w:rsidRDefault="000166FF" w:rsidP="00B94303">
            <w:pPr>
              <w:rPr>
                <w:rFonts w:ascii="Arial" w:eastAsia="Times New Roman" w:hAnsi="Arial" w:cs="Arial"/>
                <w:color w:val="0000FF"/>
                <w:sz w:val="20"/>
                <w:szCs w:val="20"/>
                <w:u w:val="single"/>
              </w:rPr>
            </w:pPr>
            <w:hyperlink r:id="rId15" w:history="1">
              <w:r w:rsidR="00161714" w:rsidRPr="00161714">
                <w:rPr>
                  <w:rFonts w:ascii="Arial" w:eastAsia="Times New Roman" w:hAnsi="Arial" w:cs="Arial"/>
                  <w:color w:val="0000FF"/>
                  <w:sz w:val="20"/>
                  <w:szCs w:val="20"/>
                  <w:u w:val="single"/>
                </w:rPr>
                <w:t>https://www.horticulture.com.au/growers/help-your-business-grow/research-reports-publications-fact-sheets-and-more/vg16078/</w:t>
              </w:r>
            </w:hyperlink>
          </w:p>
        </w:tc>
      </w:tr>
      <w:tr w:rsidR="00161714" w:rsidRPr="00161714" w14:paraId="10715210" w14:textId="77777777" w:rsidTr="006F0CA8">
        <w:trPr>
          <w:gridAfter w:val="1"/>
          <w:wAfter w:w="17" w:type="pct"/>
          <w:trHeight w:val="1120"/>
        </w:trPr>
        <w:tc>
          <w:tcPr>
            <w:tcW w:w="876" w:type="pct"/>
            <w:hideMark/>
          </w:tcPr>
          <w:p w14:paraId="6CFF5719" w14:textId="77777777" w:rsidR="00161714" w:rsidRPr="003F0D9F" w:rsidRDefault="00161714" w:rsidP="00B94303">
            <w:pPr>
              <w:rPr>
                <w:rFonts w:ascii="Arial" w:eastAsia="Times New Roman" w:hAnsi="Arial" w:cs="Arial"/>
                <w:b/>
                <w:bCs/>
                <w:sz w:val="20"/>
                <w:szCs w:val="20"/>
              </w:rPr>
            </w:pPr>
            <w:r w:rsidRPr="003F0D9F">
              <w:rPr>
                <w:rFonts w:ascii="Arial" w:eastAsia="Times New Roman" w:hAnsi="Arial" w:cs="Arial"/>
                <w:b/>
                <w:bCs/>
                <w:sz w:val="20"/>
                <w:szCs w:val="20"/>
              </w:rPr>
              <w:t>Soil health and sustainable land management</w:t>
            </w:r>
          </w:p>
        </w:tc>
        <w:tc>
          <w:tcPr>
            <w:tcW w:w="1690" w:type="pct"/>
            <w:hideMark/>
          </w:tcPr>
          <w:p w14:paraId="1ABD430F" w14:textId="77777777" w:rsidR="00161714" w:rsidRPr="00161714" w:rsidRDefault="00161714" w:rsidP="00B94303">
            <w:pPr>
              <w:rPr>
                <w:rFonts w:ascii="Arial" w:eastAsia="Times New Roman" w:hAnsi="Arial" w:cs="Arial"/>
                <w:sz w:val="20"/>
                <w:szCs w:val="20"/>
              </w:rPr>
            </w:pPr>
            <w:r w:rsidRPr="00161714">
              <w:rPr>
                <w:rFonts w:ascii="Arial" w:eastAsia="Times New Roman" w:hAnsi="Arial" w:cs="Arial"/>
                <w:sz w:val="20"/>
                <w:szCs w:val="20"/>
              </w:rPr>
              <w:t>We have led development of state level soils strategies, as well as regional and local strategies. We have worked closely with communities and farmers to create local action plans for protecting and improving soil health.</w:t>
            </w:r>
          </w:p>
        </w:tc>
        <w:tc>
          <w:tcPr>
            <w:tcW w:w="1150" w:type="pct"/>
            <w:hideMark/>
          </w:tcPr>
          <w:p w14:paraId="69C25C5B" w14:textId="77777777" w:rsidR="00161714" w:rsidRPr="00161714" w:rsidRDefault="00161714" w:rsidP="00B94303">
            <w:pPr>
              <w:rPr>
                <w:rFonts w:ascii="Arial" w:eastAsia="Times New Roman" w:hAnsi="Arial" w:cs="Arial"/>
                <w:sz w:val="20"/>
                <w:szCs w:val="20"/>
              </w:rPr>
            </w:pPr>
            <w:r w:rsidRPr="00161714">
              <w:rPr>
                <w:rFonts w:ascii="Arial" w:eastAsia="Times New Roman" w:hAnsi="Arial" w:cs="Arial"/>
                <w:sz w:val="20"/>
                <w:szCs w:val="20"/>
              </w:rPr>
              <w:t>Dr Doris Blaesing dorisb@rmcg.com.au 0438 546 487</w:t>
            </w:r>
          </w:p>
        </w:tc>
        <w:tc>
          <w:tcPr>
            <w:tcW w:w="1267" w:type="pct"/>
            <w:hideMark/>
          </w:tcPr>
          <w:p w14:paraId="605DFAF4" w14:textId="77777777" w:rsidR="00161714" w:rsidRPr="00161714" w:rsidRDefault="000166FF" w:rsidP="00B94303">
            <w:pPr>
              <w:rPr>
                <w:rFonts w:ascii="Arial" w:eastAsia="Times New Roman" w:hAnsi="Arial" w:cs="Arial"/>
                <w:color w:val="0000FF"/>
                <w:sz w:val="20"/>
                <w:szCs w:val="20"/>
                <w:u w:val="single"/>
              </w:rPr>
            </w:pPr>
            <w:hyperlink r:id="rId16" w:history="1">
              <w:r w:rsidR="00161714" w:rsidRPr="00161714">
                <w:rPr>
                  <w:rFonts w:ascii="Arial" w:eastAsia="Times New Roman" w:hAnsi="Arial" w:cs="Arial"/>
                  <w:color w:val="0000FF"/>
                  <w:sz w:val="20"/>
                  <w:szCs w:val="20"/>
                  <w:u w:val="single"/>
                </w:rPr>
                <w:t>https://www.rmcg.com.au/service/soil-health-and-sustainable-agricultural-practices/</w:t>
              </w:r>
            </w:hyperlink>
          </w:p>
        </w:tc>
      </w:tr>
    </w:tbl>
    <w:p w14:paraId="6AEF1C95" w14:textId="5CBA2A80" w:rsidR="00161714" w:rsidRDefault="00161714" w:rsidP="00161714"/>
    <w:p w14:paraId="6CFD47A4" w14:textId="4BB241EF" w:rsidR="006F0CA8" w:rsidRDefault="006F0CA8" w:rsidP="00161714"/>
    <w:p w14:paraId="10984246" w14:textId="6111DCD0" w:rsidR="006F0CA8" w:rsidRPr="006F0CA8" w:rsidRDefault="006F0CA8" w:rsidP="006F0CA8">
      <w:pPr>
        <w:pStyle w:val="Heading1"/>
        <w:rPr>
          <w:b/>
          <w:bCs/>
        </w:rPr>
      </w:pPr>
      <w:r w:rsidRPr="006F0CA8">
        <w:rPr>
          <w:b/>
          <w:bCs/>
        </w:rPr>
        <w:t>Irrigation Management</w:t>
      </w:r>
    </w:p>
    <w:tbl>
      <w:tblPr>
        <w:tblStyle w:val="TableGrid"/>
        <w:tblW w:w="5017" w:type="pct"/>
        <w:tblLayout w:type="fixed"/>
        <w:tblLook w:val="04A0" w:firstRow="1" w:lastRow="0" w:firstColumn="1" w:lastColumn="0" w:noHBand="0" w:noVBand="1"/>
      </w:tblPr>
      <w:tblGrid>
        <w:gridCol w:w="1837"/>
        <w:gridCol w:w="3544"/>
        <w:gridCol w:w="2412"/>
        <w:gridCol w:w="2657"/>
        <w:gridCol w:w="36"/>
      </w:tblGrid>
      <w:tr w:rsidR="006F0CA8" w:rsidRPr="00161714" w14:paraId="7B033653" w14:textId="77777777" w:rsidTr="006F0CA8">
        <w:trPr>
          <w:trHeight w:val="1277"/>
        </w:trPr>
        <w:tc>
          <w:tcPr>
            <w:tcW w:w="876" w:type="pct"/>
            <w:shd w:val="clear" w:color="auto" w:fill="D9E2F3" w:themeFill="accent1" w:themeFillTint="33"/>
          </w:tcPr>
          <w:p w14:paraId="4FC1C0AE" w14:textId="4560EFB1" w:rsidR="006F0CA8" w:rsidRPr="006F0CA8" w:rsidRDefault="006F0CA8" w:rsidP="009114F3">
            <w:pPr>
              <w:rPr>
                <w:rFonts w:ascii="Arial" w:eastAsia="Times New Roman" w:hAnsi="Arial" w:cs="Arial"/>
                <w:b/>
                <w:bCs/>
                <w:sz w:val="20"/>
                <w:szCs w:val="20"/>
              </w:rPr>
            </w:pPr>
            <w:r>
              <w:rPr>
                <w:rFonts w:ascii="Arial" w:eastAsia="Times New Roman" w:hAnsi="Arial" w:cs="Arial"/>
                <w:b/>
                <w:bCs/>
                <w:sz w:val="20"/>
                <w:szCs w:val="20"/>
              </w:rPr>
              <w:t>Title</w:t>
            </w:r>
          </w:p>
        </w:tc>
        <w:tc>
          <w:tcPr>
            <w:tcW w:w="1690" w:type="pct"/>
            <w:shd w:val="clear" w:color="auto" w:fill="D9E2F3" w:themeFill="accent1" w:themeFillTint="33"/>
          </w:tcPr>
          <w:p w14:paraId="5709BF55" w14:textId="0EAA6CD0" w:rsidR="006F0CA8" w:rsidRPr="006F0CA8" w:rsidRDefault="006F0CA8" w:rsidP="009114F3">
            <w:pPr>
              <w:rPr>
                <w:rFonts w:ascii="Arial" w:eastAsia="Times New Roman" w:hAnsi="Arial" w:cs="Arial"/>
                <w:b/>
                <w:bCs/>
                <w:sz w:val="20"/>
                <w:szCs w:val="20"/>
              </w:rPr>
            </w:pPr>
            <w:r>
              <w:rPr>
                <w:rFonts w:ascii="Arial" w:eastAsia="Times New Roman" w:hAnsi="Arial" w:cs="Arial"/>
                <w:b/>
                <w:bCs/>
                <w:sz w:val="20"/>
                <w:szCs w:val="20"/>
              </w:rPr>
              <w:t>Description</w:t>
            </w:r>
          </w:p>
        </w:tc>
        <w:tc>
          <w:tcPr>
            <w:tcW w:w="1150" w:type="pct"/>
            <w:shd w:val="clear" w:color="auto" w:fill="D9E2F3" w:themeFill="accent1" w:themeFillTint="33"/>
          </w:tcPr>
          <w:p w14:paraId="2BFDFDD7" w14:textId="4CD437E2" w:rsidR="006F0CA8" w:rsidRPr="006F0CA8" w:rsidRDefault="006F0CA8" w:rsidP="009114F3">
            <w:pPr>
              <w:rPr>
                <w:rFonts w:ascii="Arial" w:eastAsia="Times New Roman" w:hAnsi="Arial" w:cs="Arial"/>
                <w:b/>
                <w:bCs/>
                <w:sz w:val="20"/>
                <w:szCs w:val="20"/>
              </w:rPr>
            </w:pPr>
            <w:r>
              <w:rPr>
                <w:rFonts w:ascii="Arial" w:eastAsia="Times New Roman" w:hAnsi="Arial" w:cs="Arial"/>
                <w:b/>
                <w:bCs/>
                <w:sz w:val="20"/>
                <w:szCs w:val="20"/>
              </w:rPr>
              <w:t>Expert contact</w:t>
            </w:r>
          </w:p>
        </w:tc>
        <w:tc>
          <w:tcPr>
            <w:tcW w:w="1284" w:type="pct"/>
            <w:gridSpan w:val="2"/>
            <w:shd w:val="clear" w:color="auto" w:fill="D9E2F3" w:themeFill="accent1" w:themeFillTint="33"/>
          </w:tcPr>
          <w:p w14:paraId="49FFF267" w14:textId="78E6BDC9" w:rsidR="006F0CA8" w:rsidRPr="006F0CA8" w:rsidRDefault="006F0CA8" w:rsidP="009114F3">
            <w:pPr>
              <w:rPr>
                <w:b/>
                <w:bCs/>
              </w:rPr>
            </w:pPr>
            <w:r>
              <w:rPr>
                <w:b/>
                <w:bCs/>
              </w:rPr>
              <w:t>Link</w:t>
            </w:r>
          </w:p>
        </w:tc>
      </w:tr>
      <w:tr w:rsidR="006F0CA8" w:rsidRPr="00161714" w14:paraId="6A448CE2" w14:textId="77777777" w:rsidTr="006F0CA8">
        <w:trPr>
          <w:trHeight w:val="1680"/>
        </w:trPr>
        <w:tc>
          <w:tcPr>
            <w:tcW w:w="876" w:type="pct"/>
            <w:hideMark/>
          </w:tcPr>
          <w:p w14:paraId="7A581516" w14:textId="77777777" w:rsidR="006F0CA8" w:rsidRPr="003F0D9F" w:rsidRDefault="006F0CA8" w:rsidP="009114F3">
            <w:pPr>
              <w:rPr>
                <w:rFonts w:ascii="Arial" w:eastAsia="Times New Roman" w:hAnsi="Arial" w:cs="Arial"/>
                <w:b/>
                <w:bCs/>
                <w:sz w:val="20"/>
                <w:szCs w:val="20"/>
              </w:rPr>
            </w:pPr>
            <w:r w:rsidRPr="003F0D9F">
              <w:rPr>
                <w:rFonts w:ascii="Arial" w:eastAsia="Times New Roman" w:hAnsi="Arial" w:cs="Arial"/>
                <w:b/>
                <w:bCs/>
                <w:sz w:val="20"/>
                <w:szCs w:val="20"/>
              </w:rPr>
              <w:t>Understanding Irrigation Decisions: from enterprise planning to the paddock</w:t>
            </w:r>
          </w:p>
        </w:tc>
        <w:tc>
          <w:tcPr>
            <w:tcW w:w="1690" w:type="pct"/>
            <w:hideMark/>
          </w:tcPr>
          <w:p w14:paraId="202DDD76" w14:textId="77777777" w:rsidR="006F0CA8" w:rsidRPr="00161714" w:rsidRDefault="006F0CA8" w:rsidP="009114F3">
            <w:pPr>
              <w:rPr>
                <w:rFonts w:ascii="Arial" w:eastAsia="Times New Roman" w:hAnsi="Arial" w:cs="Arial"/>
                <w:sz w:val="20"/>
                <w:szCs w:val="20"/>
              </w:rPr>
            </w:pPr>
            <w:r w:rsidRPr="00161714">
              <w:rPr>
                <w:rFonts w:ascii="Arial" w:eastAsia="Times New Roman" w:hAnsi="Arial" w:cs="Arial"/>
                <w:sz w:val="20"/>
                <w:szCs w:val="20"/>
              </w:rPr>
              <w:t xml:space="preserve">Understanding Irrigation Decisions has been written to put in content and provide guidance on irrigation decisions ranging from enterprise planning to the paddock. To understand the breadth of irrigation decisions requires consideration of the social, financial, </w:t>
            </w:r>
            <w:proofErr w:type="gramStart"/>
            <w:r w:rsidRPr="00161714">
              <w:rPr>
                <w:rFonts w:ascii="Arial" w:eastAsia="Times New Roman" w:hAnsi="Arial" w:cs="Arial"/>
                <w:sz w:val="20"/>
                <w:szCs w:val="20"/>
              </w:rPr>
              <w:t>agronomic</w:t>
            </w:r>
            <w:proofErr w:type="gramEnd"/>
            <w:r w:rsidRPr="00161714">
              <w:rPr>
                <w:rFonts w:ascii="Arial" w:eastAsia="Times New Roman" w:hAnsi="Arial" w:cs="Arial"/>
                <w:sz w:val="20"/>
                <w:szCs w:val="20"/>
              </w:rPr>
              <w:t xml:space="preserve"> and engineering aspects – a challenging task. Understanding Irrigation Decisions has combined this breadth into one document.</w:t>
            </w:r>
          </w:p>
        </w:tc>
        <w:tc>
          <w:tcPr>
            <w:tcW w:w="1150" w:type="pct"/>
            <w:hideMark/>
          </w:tcPr>
          <w:p w14:paraId="1A95C412" w14:textId="77777777" w:rsidR="006F0CA8" w:rsidRPr="00161714" w:rsidRDefault="006F0CA8" w:rsidP="009114F3">
            <w:pPr>
              <w:rPr>
                <w:rFonts w:ascii="Arial" w:eastAsia="Times New Roman" w:hAnsi="Arial" w:cs="Arial"/>
                <w:sz w:val="20"/>
                <w:szCs w:val="20"/>
              </w:rPr>
            </w:pPr>
            <w:r w:rsidRPr="00161714">
              <w:rPr>
                <w:rFonts w:ascii="Arial" w:eastAsia="Times New Roman" w:hAnsi="Arial" w:cs="Arial"/>
                <w:sz w:val="20"/>
                <w:szCs w:val="20"/>
              </w:rPr>
              <w:t>Dr Kelvin Montagu</w:t>
            </w:r>
            <w:r w:rsidRPr="00161714">
              <w:rPr>
                <w:rFonts w:ascii="Arial" w:eastAsia="Times New Roman" w:hAnsi="Arial" w:cs="Arial"/>
                <w:sz w:val="20"/>
                <w:szCs w:val="20"/>
              </w:rPr>
              <w:br/>
              <w:t>0421 138 019</w:t>
            </w:r>
            <w:r w:rsidRPr="00161714">
              <w:rPr>
                <w:rFonts w:ascii="Arial" w:eastAsia="Times New Roman" w:hAnsi="Arial" w:cs="Arial"/>
                <w:sz w:val="20"/>
                <w:szCs w:val="20"/>
              </w:rPr>
              <w:br/>
              <w:t>(02) 4754 3855</w:t>
            </w:r>
          </w:p>
        </w:tc>
        <w:tc>
          <w:tcPr>
            <w:tcW w:w="1284" w:type="pct"/>
            <w:gridSpan w:val="2"/>
            <w:hideMark/>
          </w:tcPr>
          <w:p w14:paraId="7E8FB5F6" w14:textId="77777777" w:rsidR="006F0CA8" w:rsidRPr="00161714" w:rsidRDefault="006F0CA8" w:rsidP="009114F3">
            <w:pPr>
              <w:rPr>
                <w:rFonts w:ascii="Arial" w:eastAsia="Times New Roman" w:hAnsi="Arial" w:cs="Arial"/>
                <w:color w:val="0000FF"/>
                <w:sz w:val="20"/>
                <w:szCs w:val="20"/>
                <w:u w:val="single"/>
              </w:rPr>
            </w:pPr>
            <w:hyperlink r:id="rId17" w:history="1">
              <w:r w:rsidRPr="00161714">
                <w:rPr>
                  <w:rFonts w:ascii="Arial" w:eastAsia="Times New Roman" w:hAnsi="Arial" w:cs="Arial"/>
                  <w:color w:val="0000FF"/>
                  <w:sz w:val="20"/>
                  <w:szCs w:val="20"/>
                  <w:u w:val="single"/>
                </w:rPr>
                <w:t>https://www.soilwealth.com.au/resources/articles-and-publications/understanding-irrigation-decisions-from-enterprise-planning-to-the-paddock/</w:t>
              </w:r>
            </w:hyperlink>
          </w:p>
        </w:tc>
      </w:tr>
      <w:tr w:rsidR="006F0CA8" w:rsidRPr="00161714" w14:paraId="44F00390" w14:textId="77777777" w:rsidTr="006F0CA8">
        <w:trPr>
          <w:trHeight w:val="1680"/>
        </w:trPr>
        <w:tc>
          <w:tcPr>
            <w:tcW w:w="876" w:type="pct"/>
            <w:hideMark/>
          </w:tcPr>
          <w:p w14:paraId="62DDB74E" w14:textId="77777777" w:rsidR="006F0CA8" w:rsidRPr="003F0D9F" w:rsidRDefault="006F0CA8" w:rsidP="009114F3">
            <w:pPr>
              <w:rPr>
                <w:rFonts w:ascii="Arial" w:eastAsia="Times New Roman" w:hAnsi="Arial" w:cs="Arial"/>
                <w:b/>
                <w:bCs/>
                <w:sz w:val="20"/>
                <w:szCs w:val="20"/>
              </w:rPr>
            </w:pPr>
            <w:r w:rsidRPr="003F0D9F">
              <w:rPr>
                <w:rFonts w:ascii="Arial" w:eastAsia="Times New Roman" w:hAnsi="Arial" w:cs="Arial"/>
                <w:b/>
                <w:bCs/>
                <w:sz w:val="20"/>
                <w:szCs w:val="20"/>
              </w:rPr>
              <w:lastRenderedPageBreak/>
              <w:t xml:space="preserve">Irrigation monitoring in potatoes Part 1: Practical use of </w:t>
            </w:r>
            <w:proofErr w:type="spellStart"/>
            <w:r w:rsidRPr="003F0D9F">
              <w:rPr>
                <w:rFonts w:ascii="Arial" w:eastAsia="Times New Roman" w:hAnsi="Arial" w:cs="Arial"/>
                <w:b/>
                <w:bCs/>
                <w:sz w:val="20"/>
                <w:szCs w:val="20"/>
              </w:rPr>
              <w:t>IrriSAT</w:t>
            </w:r>
            <w:proofErr w:type="spellEnd"/>
            <w:r w:rsidRPr="003F0D9F">
              <w:rPr>
                <w:rFonts w:ascii="Arial" w:eastAsia="Times New Roman" w:hAnsi="Arial" w:cs="Arial"/>
                <w:b/>
                <w:bCs/>
                <w:sz w:val="20"/>
                <w:szCs w:val="20"/>
              </w:rPr>
              <w:t xml:space="preserve"> and soil moisture sensors</w:t>
            </w:r>
          </w:p>
        </w:tc>
        <w:tc>
          <w:tcPr>
            <w:tcW w:w="1690" w:type="pct"/>
            <w:hideMark/>
          </w:tcPr>
          <w:p w14:paraId="6ECE192E" w14:textId="77777777" w:rsidR="006F0CA8" w:rsidRPr="00161714" w:rsidRDefault="006F0CA8" w:rsidP="009114F3">
            <w:pPr>
              <w:rPr>
                <w:rFonts w:ascii="Arial" w:eastAsia="Times New Roman" w:hAnsi="Arial" w:cs="Arial"/>
                <w:sz w:val="20"/>
                <w:szCs w:val="20"/>
              </w:rPr>
            </w:pPr>
            <w:r w:rsidRPr="00161714">
              <w:rPr>
                <w:rFonts w:ascii="Arial" w:eastAsia="Times New Roman" w:hAnsi="Arial" w:cs="Arial"/>
                <w:sz w:val="20"/>
                <w:szCs w:val="20"/>
              </w:rPr>
              <w:t xml:space="preserve">The </w:t>
            </w:r>
            <w:proofErr w:type="gramStart"/>
            <w:r w:rsidRPr="00161714">
              <w:rPr>
                <w:rFonts w:ascii="Arial" w:eastAsia="Times New Roman" w:hAnsi="Arial" w:cs="Arial"/>
                <w:sz w:val="20"/>
                <w:szCs w:val="20"/>
              </w:rPr>
              <w:t>1,000 ha</w:t>
            </w:r>
            <w:proofErr w:type="gramEnd"/>
            <w:r w:rsidRPr="00161714">
              <w:rPr>
                <w:rFonts w:ascii="Arial" w:eastAsia="Times New Roman" w:hAnsi="Arial" w:cs="Arial"/>
                <w:sz w:val="20"/>
                <w:szCs w:val="20"/>
              </w:rPr>
              <w:t xml:space="preserve"> farm is located at Billimari near Cowra, NSW, on loam and sandy loam soils. It has been producing processing potatoes (var. Snowden) for the past nine years and the grower was interested in trying some new tools to manage his irrigation.</w:t>
            </w:r>
          </w:p>
        </w:tc>
        <w:tc>
          <w:tcPr>
            <w:tcW w:w="1150" w:type="pct"/>
            <w:hideMark/>
          </w:tcPr>
          <w:p w14:paraId="73A8DE7D" w14:textId="77777777" w:rsidR="006F0CA8" w:rsidRPr="00161714" w:rsidRDefault="006F0CA8" w:rsidP="009114F3">
            <w:pPr>
              <w:rPr>
                <w:rFonts w:ascii="Arial" w:eastAsia="Times New Roman" w:hAnsi="Arial" w:cs="Arial"/>
                <w:sz w:val="20"/>
                <w:szCs w:val="20"/>
              </w:rPr>
            </w:pPr>
            <w:r w:rsidRPr="00161714">
              <w:rPr>
                <w:rFonts w:ascii="Arial" w:eastAsia="Times New Roman" w:hAnsi="Arial" w:cs="Arial"/>
                <w:sz w:val="20"/>
                <w:szCs w:val="20"/>
              </w:rPr>
              <w:t xml:space="preserve">Gordon Rogers (02) 9527 0826 </w:t>
            </w:r>
            <w:proofErr w:type="gramStart"/>
            <w:r w:rsidRPr="00161714">
              <w:rPr>
                <w:rFonts w:ascii="Arial" w:eastAsia="Times New Roman" w:hAnsi="Arial" w:cs="Arial"/>
                <w:sz w:val="20"/>
                <w:szCs w:val="20"/>
              </w:rPr>
              <w:t>or  gordon@ahr.com.au</w:t>
            </w:r>
            <w:proofErr w:type="gramEnd"/>
            <w:r w:rsidRPr="00161714">
              <w:rPr>
                <w:rFonts w:ascii="Arial" w:eastAsia="Times New Roman" w:hAnsi="Arial" w:cs="Arial"/>
                <w:sz w:val="20"/>
                <w:szCs w:val="20"/>
              </w:rPr>
              <w:br/>
              <w:t>Pieter Van Nieuwenhuyse</w:t>
            </w:r>
            <w:r w:rsidRPr="00161714">
              <w:rPr>
                <w:rFonts w:ascii="Arial" w:eastAsia="Times New Roman" w:hAnsi="Arial" w:cs="Arial"/>
                <w:sz w:val="20"/>
                <w:szCs w:val="20"/>
              </w:rPr>
              <w:br/>
              <w:t xml:space="preserve">0433 889 244  </w:t>
            </w:r>
          </w:p>
        </w:tc>
        <w:tc>
          <w:tcPr>
            <w:tcW w:w="1284" w:type="pct"/>
            <w:gridSpan w:val="2"/>
            <w:hideMark/>
          </w:tcPr>
          <w:p w14:paraId="306C4717" w14:textId="77777777" w:rsidR="006F0CA8" w:rsidRPr="00161714" w:rsidRDefault="006F0CA8" w:rsidP="009114F3">
            <w:pPr>
              <w:rPr>
                <w:rFonts w:ascii="Arial" w:eastAsia="Times New Roman" w:hAnsi="Arial" w:cs="Arial"/>
                <w:color w:val="0000FF"/>
                <w:sz w:val="20"/>
                <w:szCs w:val="20"/>
                <w:u w:val="single"/>
              </w:rPr>
            </w:pPr>
            <w:hyperlink r:id="rId18" w:history="1">
              <w:r w:rsidRPr="00161714">
                <w:rPr>
                  <w:rFonts w:ascii="Arial" w:eastAsia="Times New Roman" w:hAnsi="Arial" w:cs="Arial"/>
                  <w:color w:val="0000FF"/>
                  <w:sz w:val="20"/>
                  <w:szCs w:val="20"/>
                  <w:u w:val="single"/>
                </w:rPr>
                <w:t>https://www.soilwealth.com.au/resources/case-studies/irrigation-monitoring-in-potatoes-part-1-practical-use-of-irrisat-and-soil-moisture-sensors/</w:t>
              </w:r>
            </w:hyperlink>
          </w:p>
        </w:tc>
      </w:tr>
      <w:tr w:rsidR="006F0CA8" w:rsidRPr="00161714" w14:paraId="5DFDACCE" w14:textId="77777777" w:rsidTr="006F0CA8">
        <w:trPr>
          <w:trHeight w:val="1680"/>
        </w:trPr>
        <w:tc>
          <w:tcPr>
            <w:tcW w:w="876" w:type="pct"/>
            <w:hideMark/>
          </w:tcPr>
          <w:p w14:paraId="46C58CB8" w14:textId="77777777" w:rsidR="006F0CA8" w:rsidRPr="003F0D9F" w:rsidRDefault="006F0CA8" w:rsidP="009114F3">
            <w:pPr>
              <w:rPr>
                <w:rFonts w:ascii="Arial" w:eastAsia="Times New Roman" w:hAnsi="Arial" w:cs="Arial"/>
                <w:b/>
                <w:bCs/>
                <w:sz w:val="20"/>
                <w:szCs w:val="20"/>
              </w:rPr>
            </w:pPr>
            <w:r w:rsidRPr="003F0D9F">
              <w:rPr>
                <w:rFonts w:ascii="Arial" w:eastAsia="Times New Roman" w:hAnsi="Arial" w:cs="Arial"/>
                <w:b/>
                <w:bCs/>
                <w:sz w:val="20"/>
                <w:szCs w:val="20"/>
              </w:rPr>
              <w:t>Irrigation monitoring in potatoes Part 2: Practical use of satellite information</w:t>
            </w:r>
          </w:p>
        </w:tc>
        <w:tc>
          <w:tcPr>
            <w:tcW w:w="1690" w:type="pct"/>
            <w:hideMark/>
          </w:tcPr>
          <w:p w14:paraId="23B44DC8" w14:textId="77777777" w:rsidR="006F0CA8" w:rsidRPr="00161714" w:rsidRDefault="006F0CA8" w:rsidP="009114F3">
            <w:pPr>
              <w:rPr>
                <w:rFonts w:ascii="Arial" w:eastAsia="Times New Roman" w:hAnsi="Arial" w:cs="Arial"/>
                <w:sz w:val="20"/>
                <w:szCs w:val="20"/>
              </w:rPr>
            </w:pPr>
            <w:r w:rsidRPr="00161714">
              <w:rPr>
                <w:rFonts w:ascii="Arial" w:eastAsia="Times New Roman" w:hAnsi="Arial" w:cs="Arial"/>
                <w:sz w:val="20"/>
                <w:szCs w:val="20"/>
              </w:rPr>
              <w:t xml:space="preserve">his case study looked at what extra information could be obtained from paddock satellite images used to monitor crop water use, and what value this can have for growers and </w:t>
            </w:r>
            <w:proofErr w:type="spellStart"/>
            <w:proofErr w:type="gramStart"/>
            <w:r w:rsidRPr="00161714">
              <w:rPr>
                <w:rFonts w:ascii="Arial" w:eastAsia="Times New Roman" w:hAnsi="Arial" w:cs="Arial"/>
                <w:sz w:val="20"/>
                <w:szCs w:val="20"/>
              </w:rPr>
              <w:t>advisers.The</w:t>
            </w:r>
            <w:proofErr w:type="spellEnd"/>
            <w:proofErr w:type="gramEnd"/>
            <w:r w:rsidRPr="00161714">
              <w:rPr>
                <w:rFonts w:ascii="Arial" w:eastAsia="Times New Roman" w:hAnsi="Arial" w:cs="Arial"/>
                <w:sz w:val="20"/>
                <w:szCs w:val="20"/>
              </w:rPr>
              <w:t xml:space="preserve"> 1,000 ha farm located at Billimari near Cowra, NSW, on sandy loam and loam soils, has been producing processing potatoes for nine years. The grower was interested in using </w:t>
            </w:r>
            <w:proofErr w:type="spellStart"/>
            <w:r w:rsidRPr="00161714">
              <w:rPr>
                <w:rFonts w:ascii="Arial" w:eastAsia="Times New Roman" w:hAnsi="Arial" w:cs="Arial"/>
                <w:sz w:val="20"/>
                <w:szCs w:val="20"/>
              </w:rPr>
              <w:t>IrriSAT</w:t>
            </w:r>
            <w:proofErr w:type="spellEnd"/>
            <w:r w:rsidRPr="00161714">
              <w:rPr>
                <w:rFonts w:ascii="Arial" w:eastAsia="Times New Roman" w:hAnsi="Arial" w:cs="Arial"/>
                <w:sz w:val="20"/>
                <w:szCs w:val="20"/>
              </w:rPr>
              <w:t xml:space="preserve"> to help schedule his irrigation. A side benefit of </w:t>
            </w:r>
            <w:proofErr w:type="spellStart"/>
            <w:r w:rsidRPr="00161714">
              <w:rPr>
                <w:rFonts w:ascii="Arial" w:eastAsia="Times New Roman" w:hAnsi="Arial" w:cs="Arial"/>
                <w:sz w:val="20"/>
                <w:szCs w:val="20"/>
              </w:rPr>
              <w:t>IrriSAT</w:t>
            </w:r>
            <w:proofErr w:type="spellEnd"/>
            <w:r w:rsidRPr="00161714">
              <w:rPr>
                <w:rFonts w:ascii="Arial" w:eastAsia="Times New Roman" w:hAnsi="Arial" w:cs="Arial"/>
                <w:sz w:val="20"/>
                <w:szCs w:val="20"/>
              </w:rPr>
              <w:t xml:space="preserve"> is that you also get good quality satellite images of your farm every seven days.</w:t>
            </w:r>
          </w:p>
        </w:tc>
        <w:tc>
          <w:tcPr>
            <w:tcW w:w="1150" w:type="pct"/>
            <w:hideMark/>
          </w:tcPr>
          <w:p w14:paraId="5718AA73" w14:textId="77777777" w:rsidR="006F0CA8" w:rsidRPr="00161714" w:rsidRDefault="006F0CA8" w:rsidP="009114F3">
            <w:pPr>
              <w:rPr>
                <w:rFonts w:ascii="Arial" w:eastAsia="Times New Roman" w:hAnsi="Arial" w:cs="Arial"/>
                <w:sz w:val="20"/>
                <w:szCs w:val="20"/>
              </w:rPr>
            </w:pPr>
            <w:r w:rsidRPr="00161714">
              <w:rPr>
                <w:rFonts w:ascii="Arial" w:eastAsia="Times New Roman" w:hAnsi="Arial" w:cs="Arial"/>
                <w:sz w:val="20"/>
                <w:szCs w:val="20"/>
              </w:rPr>
              <w:t xml:space="preserve">Gordon Rogers (02) 9527 0826 </w:t>
            </w:r>
            <w:proofErr w:type="gramStart"/>
            <w:r w:rsidRPr="00161714">
              <w:rPr>
                <w:rFonts w:ascii="Arial" w:eastAsia="Times New Roman" w:hAnsi="Arial" w:cs="Arial"/>
                <w:sz w:val="20"/>
                <w:szCs w:val="20"/>
              </w:rPr>
              <w:t>or  gordon@ahr.com.au</w:t>
            </w:r>
            <w:proofErr w:type="gramEnd"/>
            <w:r w:rsidRPr="00161714">
              <w:rPr>
                <w:rFonts w:ascii="Arial" w:eastAsia="Times New Roman" w:hAnsi="Arial" w:cs="Arial"/>
                <w:sz w:val="20"/>
                <w:szCs w:val="20"/>
              </w:rPr>
              <w:br/>
              <w:t>Pieter Van Nieuwenhuyse</w:t>
            </w:r>
            <w:r w:rsidRPr="00161714">
              <w:rPr>
                <w:rFonts w:ascii="Arial" w:eastAsia="Times New Roman" w:hAnsi="Arial" w:cs="Arial"/>
                <w:sz w:val="20"/>
                <w:szCs w:val="20"/>
              </w:rPr>
              <w:br/>
              <w:t>0433 889 245</w:t>
            </w:r>
          </w:p>
        </w:tc>
        <w:tc>
          <w:tcPr>
            <w:tcW w:w="1284" w:type="pct"/>
            <w:gridSpan w:val="2"/>
            <w:hideMark/>
          </w:tcPr>
          <w:p w14:paraId="684FF1D7" w14:textId="77777777" w:rsidR="006F0CA8" w:rsidRPr="00161714" w:rsidRDefault="006F0CA8" w:rsidP="009114F3">
            <w:pPr>
              <w:rPr>
                <w:rFonts w:ascii="Arial" w:eastAsia="Times New Roman" w:hAnsi="Arial" w:cs="Arial"/>
                <w:color w:val="0000FF"/>
                <w:sz w:val="20"/>
                <w:szCs w:val="20"/>
                <w:u w:val="single"/>
              </w:rPr>
            </w:pPr>
            <w:hyperlink r:id="rId19" w:history="1">
              <w:r w:rsidRPr="00161714">
                <w:rPr>
                  <w:rFonts w:ascii="Arial" w:eastAsia="Times New Roman" w:hAnsi="Arial" w:cs="Arial"/>
                  <w:color w:val="0000FF"/>
                  <w:sz w:val="20"/>
                  <w:szCs w:val="20"/>
                  <w:u w:val="single"/>
                </w:rPr>
                <w:t>https://www.soilwealth.com.au/resources/case-studies/irrigation-monitoring-in-potatoes-part-2-practical-use-of-satellite-information/</w:t>
              </w:r>
            </w:hyperlink>
          </w:p>
        </w:tc>
      </w:tr>
      <w:tr w:rsidR="006F0CA8" w:rsidRPr="00161714" w14:paraId="58194549" w14:textId="77777777" w:rsidTr="009114F3">
        <w:trPr>
          <w:gridAfter w:val="1"/>
          <w:wAfter w:w="17" w:type="pct"/>
          <w:trHeight w:val="1960"/>
        </w:trPr>
        <w:tc>
          <w:tcPr>
            <w:tcW w:w="876" w:type="pct"/>
            <w:hideMark/>
          </w:tcPr>
          <w:p w14:paraId="52E60854" w14:textId="77777777" w:rsidR="006F0CA8" w:rsidRPr="003F0D9F" w:rsidRDefault="006F0CA8" w:rsidP="009114F3">
            <w:pPr>
              <w:rPr>
                <w:rFonts w:ascii="Arial" w:eastAsia="Times New Roman" w:hAnsi="Arial" w:cs="Arial"/>
                <w:b/>
                <w:bCs/>
                <w:sz w:val="20"/>
                <w:szCs w:val="20"/>
              </w:rPr>
            </w:pPr>
            <w:r w:rsidRPr="003F0D9F">
              <w:rPr>
                <w:rFonts w:ascii="Arial" w:eastAsia="Times New Roman" w:hAnsi="Arial" w:cs="Arial"/>
                <w:b/>
                <w:bCs/>
                <w:sz w:val="20"/>
                <w:szCs w:val="20"/>
              </w:rPr>
              <w:t>Data analytics and application technology to guide on farm irrigation (VG15054)</w:t>
            </w:r>
          </w:p>
        </w:tc>
        <w:tc>
          <w:tcPr>
            <w:tcW w:w="1690" w:type="pct"/>
            <w:hideMark/>
          </w:tcPr>
          <w:p w14:paraId="5DDA5B46" w14:textId="77777777" w:rsidR="006F0CA8" w:rsidRPr="00161714" w:rsidRDefault="006F0CA8" w:rsidP="009114F3">
            <w:pPr>
              <w:rPr>
                <w:rFonts w:ascii="Arial" w:eastAsia="Times New Roman" w:hAnsi="Arial" w:cs="Arial"/>
                <w:sz w:val="20"/>
                <w:szCs w:val="20"/>
              </w:rPr>
            </w:pPr>
            <w:r w:rsidRPr="00161714">
              <w:rPr>
                <w:rFonts w:ascii="Arial" w:eastAsia="Times New Roman" w:hAnsi="Arial" w:cs="Arial"/>
                <w:sz w:val="20"/>
                <w:szCs w:val="20"/>
              </w:rPr>
              <w:t xml:space="preserve">This project aimed to provide vegetable growers with crop-specific information on evapotranspiration levels (the amount of water lost through plants and soil) to help guide irrigation decisions on-farm. It ran from 2016 to 2017 and completed field trials for four crops (brassicas, carrots, </w:t>
            </w:r>
            <w:proofErr w:type="gramStart"/>
            <w:r w:rsidRPr="00161714">
              <w:rPr>
                <w:rFonts w:ascii="Arial" w:eastAsia="Times New Roman" w:hAnsi="Arial" w:cs="Arial"/>
                <w:sz w:val="20"/>
                <w:szCs w:val="20"/>
              </w:rPr>
              <w:t>lettuce</w:t>
            </w:r>
            <w:proofErr w:type="gramEnd"/>
            <w:r w:rsidRPr="00161714">
              <w:rPr>
                <w:rFonts w:ascii="Arial" w:eastAsia="Times New Roman" w:hAnsi="Arial" w:cs="Arial"/>
                <w:sz w:val="20"/>
                <w:szCs w:val="20"/>
              </w:rPr>
              <w:t xml:space="preserve"> and spinach) to calculate their evapotranspiration rates based on their plant growth stage.</w:t>
            </w:r>
          </w:p>
        </w:tc>
        <w:tc>
          <w:tcPr>
            <w:tcW w:w="1150" w:type="pct"/>
            <w:hideMark/>
          </w:tcPr>
          <w:p w14:paraId="1CEC87B0" w14:textId="77777777" w:rsidR="006F0CA8" w:rsidRPr="00161714" w:rsidRDefault="006F0CA8" w:rsidP="009114F3">
            <w:pPr>
              <w:rPr>
                <w:rFonts w:ascii="Arial" w:eastAsia="Times New Roman" w:hAnsi="Arial" w:cs="Arial"/>
                <w:sz w:val="20"/>
                <w:szCs w:val="20"/>
              </w:rPr>
            </w:pPr>
            <w:r w:rsidRPr="00161714">
              <w:rPr>
                <w:rFonts w:ascii="Arial" w:eastAsia="Times New Roman" w:hAnsi="Arial" w:cs="Arial"/>
                <w:sz w:val="20"/>
                <w:szCs w:val="20"/>
              </w:rPr>
              <w:t>Brett Pringle</w:t>
            </w:r>
            <w:r w:rsidRPr="00161714">
              <w:rPr>
                <w:rFonts w:ascii="Arial" w:eastAsia="Times New Roman" w:hAnsi="Arial" w:cs="Arial"/>
                <w:sz w:val="20"/>
                <w:szCs w:val="20"/>
              </w:rPr>
              <w:br/>
              <w:t>support@theyield.com.</w:t>
            </w:r>
          </w:p>
        </w:tc>
        <w:tc>
          <w:tcPr>
            <w:tcW w:w="1267" w:type="pct"/>
            <w:hideMark/>
          </w:tcPr>
          <w:p w14:paraId="391E3D0F" w14:textId="77777777" w:rsidR="006F0CA8" w:rsidRPr="00161714" w:rsidRDefault="006F0CA8" w:rsidP="009114F3">
            <w:pPr>
              <w:rPr>
                <w:rFonts w:ascii="Arial" w:eastAsia="Times New Roman" w:hAnsi="Arial" w:cs="Arial"/>
                <w:color w:val="0000FF"/>
                <w:sz w:val="20"/>
                <w:szCs w:val="20"/>
                <w:u w:val="single"/>
              </w:rPr>
            </w:pPr>
            <w:hyperlink r:id="rId20" w:history="1">
              <w:r w:rsidRPr="00161714">
                <w:rPr>
                  <w:rFonts w:ascii="Arial" w:eastAsia="Times New Roman" w:hAnsi="Arial" w:cs="Arial"/>
                  <w:color w:val="0000FF"/>
                  <w:sz w:val="20"/>
                  <w:szCs w:val="20"/>
                  <w:u w:val="single"/>
                </w:rPr>
                <w:t>https://www.horticulture.com.au/growers/help-your-business-grow/research-reports-publications-fact-sheets-and-more/vg15054/</w:t>
              </w:r>
            </w:hyperlink>
          </w:p>
        </w:tc>
      </w:tr>
      <w:tr w:rsidR="006F0CA8" w:rsidRPr="00161714" w14:paraId="7E1FD32C" w14:textId="77777777" w:rsidTr="006F0CA8">
        <w:trPr>
          <w:trHeight w:val="1120"/>
        </w:trPr>
        <w:tc>
          <w:tcPr>
            <w:tcW w:w="876" w:type="pct"/>
            <w:hideMark/>
          </w:tcPr>
          <w:p w14:paraId="6388B910" w14:textId="77777777" w:rsidR="006F0CA8" w:rsidRPr="003F0D9F" w:rsidRDefault="006F0CA8" w:rsidP="009114F3">
            <w:pPr>
              <w:rPr>
                <w:rFonts w:ascii="Arial" w:eastAsia="Times New Roman" w:hAnsi="Arial" w:cs="Arial"/>
                <w:b/>
                <w:bCs/>
                <w:sz w:val="20"/>
                <w:szCs w:val="20"/>
              </w:rPr>
            </w:pPr>
            <w:r w:rsidRPr="003F0D9F">
              <w:rPr>
                <w:rFonts w:ascii="Arial" w:eastAsia="Times New Roman" w:hAnsi="Arial" w:cs="Arial"/>
                <w:b/>
                <w:bCs/>
                <w:sz w:val="20"/>
                <w:szCs w:val="20"/>
              </w:rPr>
              <w:t>Review of current irrigation technologies (VG14048)</w:t>
            </w:r>
          </w:p>
        </w:tc>
        <w:tc>
          <w:tcPr>
            <w:tcW w:w="1690" w:type="pct"/>
            <w:hideMark/>
          </w:tcPr>
          <w:p w14:paraId="0F3077BA" w14:textId="77777777" w:rsidR="006F0CA8" w:rsidRPr="00161714" w:rsidRDefault="006F0CA8" w:rsidP="009114F3">
            <w:pPr>
              <w:rPr>
                <w:rFonts w:ascii="Arial" w:eastAsia="Times New Roman" w:hAnsi="Arial" w:cs="Arial"/>
                <w:sz w:val="20"/>
                <w:szCs w:val="20"/>
              </w:rPr>
            </w:pPr>
            <w:r w:rsidRPr="00161714">
              <w:rPr>
                <w:rFonts w:ascii="Arial" w:eastAsia="Times New Roman" w:hAnsi="Arial" w:cs="Arial"/>
                <w:sz w:val="20"/>
                <w:szCs w:val="20"/>
              </w:rPr>
              <w:t>This project, which ran from 2015 to 2016, was designed to give Australian vegetable growers an understanding of available and emerging irrigation practices and technologies, and to support the uptake of more efficient water practices.</w:t>
            </w:r>
          </w:p>
        </w:tc>
        <w:tc>
          <w:tcPr>
            <w:tcW w:w="1150" w:type="pct"/>
            <w:hideMark/>
          </w:tcPr>
          <w:p w14:paraId="516DD709" w14:textId="77777777" w:rsidR="006F0CA8" w:rsidRPr="00161714" w:rsidRDefault="006F0CA8" w:rsidP="009114F3">
            <w:pPr>
              <w:rPr>
                <w:rFonts w:ascii="Arial" w:eastAsia="Times New Roman" w:hAnsi="Arial" w:cs="Arial"/>
                <w:sz w:val="20"/>
                <w:szCs w:val="20"/>
              </w:rPr>
            </w:pPr>
            <w:r w:rsidRPr="00161714">
              <w:rPr>
                <w:rFonts w:ascii="Arial" w:eastAsia="Times New Roman" w:hAnsi="Arial" w:cs="Arial"/>
                <w:sz w:val="20"/>
                <w:szCs w:val="20"/>
              </w:rPr>
              <w:t>Mathew Plunkett</w:t>
            </w:r>
            <w:r w:rsidRPr="00161714">
              <w:rPr>
                <w:rFonts w:ascii="Arial" w:eastAsia="Times New Roman" w:hAnsi="Arial" w:cs="Arial"/>
                <w:sz w:val="20"/>
                <w:szCs w:val="20"/>
              </w:rPr>
              <w:br/>
              <w:t>P: 0434 147 988</w:t>
            </w:r>
            <w:r w:rsidRPr="00161714">
              <w:rPr>
                <w:rFonts w:ascii="Arial" w:eastAsia="Times New Roman" w:hAnsi="Arial" w:cs="Arial"/>
                <w:sz w:val="20"/>
                <w:szCs w:val="20"/>
              </w:rPr>
              <w:br/>
            </w:r>
            <w:proofErr w:type="gramStart"/>
            <w:r w:rsidRPr="00161714">
              <w:rPr>
                <w:rFonts w:ascii="Arial" w:eastAsia="Times New Roman" w:hAnsi="Arial" w:cs="Arial"/>
                <w:sz w:val="20"/>
                <w:szCs w:val="20"/>
              </w:rPr>
              <w:t>E:Matthew.plunkett@protectedcropping.net.au</w:t>
            </w:r>
            <w:proofErr w:type="gramEnd"/>
          </w:p>
        </w:tc>
        <w:tc>
          <w:tcPr>
            <w:tcW w:w="1284" w:type="pct"/>
            <w:gridSpan w:val="2"/>
            <w:hideMark/>
          </w:tcPr>
          <w:p w14:paraId="7DDF6482" w14:textId="77777777" w:rsidR="006F0CA8" w:rsidRPr="00161714" w:rsidRDefault="006F0CA8" w:rsidP="009114F3">
            <w:pPr>
              <w:rPr>
                <w:rFonts w:ascii="Arial" w:eastAsia="Times New Roman" w:hAnsi="Arial" w:cs="Arial"/>
                <w:color w:val="0000FF"/>
                <w:sz w:val="20"/>
                <w:szCs w:val="20"/>
                <w:u w:val="single"/>
              </w:rPr>
            </w:pPr>
            <w:hyperlink r:id="rId21" w:history="1">
              <w:r w:rsidRPr="00161714">
                <w:rPr>
                  <w:rFonts w:ascii="Arial" w:eastAsia="Times New Roman" w:hAnsi="Arial" w:cs="Arial"/>
                  <w:color w:val="0000FF"/>
                  <w:sz w:val="20"/>
                  <w:szCs w:val="20"/>
                  <w:u w:val="single"/>
                </w:rPr>
                <w:t>https://www.horticulture.com.au/growers/help-your-business-grow/research-reports-publications-fact-sheets-and-more/vg14048/</w:t>
              </w:r>
            </w:hyperlink>
          </w:p>
        </w:tc>
      </w:tr>
      <w:tr w:rsidR="006F0CA8" w:rsidRPr="00161714" w14:paraId="15CDFEBD" w14:textId="77777777" w:rsidTr="006F0CA8">
        <w:trPr>
          <w:trHeight w:val="1680"/>
        </w:trPr>
        <w:tc>
          <w:tcPr>
            <w:tcW w:w="876" w:type="pct"/>
            <w:hideMark/>
          </w:tcPr>
          <w:p w14:paraId="25F53A3E" w14:textId="77777777" w:rsidR="006F0CA8" w:rsidRPr="003F0D9F" w:rsidRDefault="006F0CA8" w:rsidP="009114F3">
            <w:pPr>
              <w:rPr>
                <w:rFonts w:ascii="Arial" w:eastAsia="Times New Roman" w:hAnsi="Arial" w:cs="Arial"/>
                <w:b/>
                <w:bCs/>
                <w:sz w:val="20"/>
                <w:szCs w:val="20"/>
              </w:rPr>
            </w:pPr>
            <w:r w:rsidRPr="003F0D9F">
              <w:rPr>
                <w:rFonts w:ascii="Arial" w:eastAsia="Times New Roman" w:hAnsi="Arial" w:cs="Arial"/>
                <w:b/>
                <w:bCs/>
                <w:sz w:val="20"/>
                <w:szCs w:val="20"/>
              </w:rPr>
              <w:t>Check your irrigation system is ready for the coming season</w:t>
            </w:r>
          </w:p>
        </w:tc>
        <w:tc>
          <w:tcPr>
            <w:tcW w:w="1690" w:type="pct"/>
            <w:hideMark/>
          </w:tcPr>
          <w:p w14:paraId="4BC82EB8" w14:textId="77777777" w:rsidR="006F0CA8" w:rsidRPr="00161714" w:rsidRDefault="006F0CA8" w:rsidP="009114F3">
            <w:pPr>
              <w:rPr>
                <w:rFonts w:ascii="Arial" w:eastAsia="Times New Roman" w:hAnsi="Arial" w:cs="Arial"/>
                <w:sz w:val="20"/>
                <w:szCs w:val="20"/>
              </w:rPr>
            </w:pPr>
            <w:r w:rsidRPr="00161714">
              <w:rPr>
                <w:rFonts w:ascii="Arial" w:eastAsia="Times New Roman" w:hAnsi="Arial" w:cs="Arial"/>
                <w:sz w:val="20"/>
                <w:szCs w:val="20"/>
              </w:rPr>
              <w:t>A check of your irrigation system will ensure you are ready to start irrigating on time and are set-up well for the season ahead.</w:t>
            </w:r>
          </w:p>
        </w:tc>
        <w:tc>
          <w:tcPr>
            <w:tcW w:w="1150" w:type="pct"/>
            <w:hideMark/>
          </w:tcPr>
          <w:p w14:paraId="59B52CA6" w14:textId="77777777" w:rsidR="006F0CA8" w:rsidRPr="00161714" w:rsidRDefault="006F0CA8" w:rsidP="009114F3">
            <w:pPr>
              <w:rPr>
                <w:rFonts w:ascii="Arial" w:eastAsia="Times New Roman" w:hAnsi="Arial" w:cs="Arial"/>
                <w:sz w:val="20"/>
                <w:szCs w:val="20"/>
              </w:rPr>
            </w:pPr>
            <w:r w:rsidRPr="00161714">
              <w:rPr>
                <w:rFonts w:ascii="Arial" w:eastAsia="Times New Roman" w:hAnsi="Arial" w:cs="Arial"/>
                <w:sz w:val="20"/>
                <w:szCs w:val="20"/>
              </w:rPr>
              <w:t>Marguerite White, Project Manager, ICD Project Services</w:t>
            </w:r>
            <w:r w:rsidRPr="00161714">
              <w:rPr>
                <w:rFonts w:ascii="Arial" w:eastAsia="Times New Roman" w:hAnsi="Arial" w:cs="Arial"/>
                <w:sz w:val="20"/>
                <w:szCs w:val="20"/>
              </w:rPr>
              <w:br/>
              <w:t>E: mwhite@icdprojectservices.com.au </w:t>
            </w:r>
            <w:r w:rsidRPr="00161714">
              <w:rPr>
                <w:rFonts w:ascii="Arial" w:eastAsia="Times New Roman" w:hAnsi="Arial" w:cs="Arial"/>
                <w:sz w:val="20"/>
                <w:szCs w:val="20"/>
              </w:rPr>
              <w:br/>
              <w:t>P: 0447 500 415</w:t>
            </w:r>
          </w:p>
        </w:tc>
        <w:tc>
          <w:tcPr>
            <w:tcW w:w="1284" w:type="pct"/>
            <w:gridSpan w:val="2"/>
            <w:hideMark/>
          </w:tcPr>
          <w:p w14:paraId="167EB40C" w14:textId="77777777" w:rsidR="006F0CA8" w:rsidRPr="00161714" w:rsidRDefault="006F0CA8" w:rsidP="009114F3">
            <w:pPr>
              <w:rPr>
                <w:rFonts w:ascii="Arial" w:eastAsia="Times New Roman" w:hAnsi="Arial" w:cs="Arial"/>
                <w:color w:val="0000FF"/>
                <w:sz w:val="20"/>
                <w:szCs w:val="20"/>
                <w:u w:val="single"/>
              </w:rPr>
            </w:pPr>
            <w:hyperlink r:id="rId22" w:history="1">
              <w:r w:rsidRPr="00161714">
                <w:rPr>
                  <w:rFonts w:ascii="Arial" w:eastAsia="Times New Roman" w:hAnsi="Arial" w:cs="Arial"/>
                  <w:color w:val="0000FF"/>
                  <w:sz w:val="20"/>
                  <w:szCs w:val="20"/>
                  <w:u w:val="single"/>
                </w:rPr>
                <w:t>https://www.soilwealth.com.au/resources/articles-and-publications/check-your-irrigation-system-is-ready-for-the-coming-season/</w:t>
              </w:r>
            </w:hyperlink>
          </w:p>
        </w:tc>
      </w:tr>
      <w:tr w:rsidR="006F0CA8" w:rsidRPr="00161714" w14:paraId="3F64D785" w14:textId="77777777" w:rsidTr="009114F3">
        <w:trPr>
          <w:gridAfter w:val="1"/>
          <w:wAfter w:w="17" w:type="pct"/>
          <w:trHeight w:val="840"/>
        </w:trPr>
        <w:tc>
          <w:tcPr>
            <w:tcW w:w="876" w:type="pct"/>
            <w:hideMark/>
          </w:tcPr>
          <w:p w14:paraId="28AA5F45" w14:textId="77777777" w:rsidR="006F0CA8" w:rsidRPr="003F0D9F" w:rsidRDefault="006F0CA8" w:rsidP="009114F3">
            <w:pPr>
              <w:rPr>
                <w:rFonts w:ascii="Arial" w:eastAsia="Times New Roman" w:hAnsi="Arial" w:cs="Arial"/>
                <w:b/>
                <w:bCs/>
                <w:sz w:val="20"/>
                <w:szCs w:val="20"/>
              </w:rPr>
            </w:pPr>
            <w:r w:rsidRPr="003F0D9F">
              <w:rPr>
                <w:rFonts w:ascii="Arial" w:eastAsia="Times New Roman" w:hAnsi="Arial" w:cs="Arial"/>
                <w:b/>
                <w:bCs/>
                <w:sz w:val="20"/>
                <w:szCs w:val="20"/>
              </w:rPr>
              <w:t>Recycled water management</w:t>
            </w:r>
          </w:p>
        </w:tc>
        <w:tc>
          <w:tcPr>
            <w:tcW w:w="1690" w:type="pct"/>
            <w:hideMark/>
          </w:tcPr>
          <w:p w14:paraId="2B159F4D" w14:textId="77777777" w:rsidR="006F0CA8" w:rsidRPr="00161714" w:rsidRDefault="006F0CA8" w:rsidP="009114F3">
            <w:pPr>
              <w:rPr>
                <w:rFonts w:ascii="Arial" w:eastAsia="Times New Roman" w:hAnsi="Arial" w:cs="Arial"/>
                <w:sz w:val="20"/>
                <w:szCs w:val="20"/>
              </w:rPr>
            </w:pPr>
            <w:r w:rsidRPr="00161714">
              <w:rPr>
                <w:rFonts w:ascii="Arial" w:eastAsia="Times New Roman" w:hAnsi="Arial" w:cs="Arial"/>
                <w:sz w:val="20"/>
                <w:szCs w:val="20"/>
              </w:rPr>
              <w:t>We are industry experts in recycled water management, working with government agencies, water corporations and industry to produce sustainable, viable and practical outcomes.</w:t>
            </w:r>
          </w:p>
        </w:tc>
        <w:tc>
          <w:tcPr>
            <w:tcW w:w="1150" w:type="pct"/>
            <w:hideMark/>
          </w:tcPr>
          <w:p w14:paraId="778D2084" w14:textId="77777777" w:rsidR="006F0CA8" w:rsidRPr="00161714" w:rsidRDefault="006F0CA8" w:rsidP="009114F3">
            <w:pPr>
              <w:rPr>
                <w:rFonts w:ascii="Arial" w:eastAsia="Times New Roman" w:hAnsi="Arial" w:cs="Arial"/>
                <w:sz w:val="20"/>
                <w:szCs w:val="20"/>
              </w:rPr>
            </w:pPr>
            <w:r w:rsidRPr="00161714">
              <w:rPr>
                <w:rFonts w:ascii="Arial" w:eastAsia="Times New Roman" w:hAnsi="Arial" w:cs="Arial"/>
                <w:sz w:val="20"/>
                <w:szCs w:val="20"/>
              </w:rPr>
              <w:t>Matt Shanahan matthews@rmcg.com.au 0408 476 140</w:t>
            </w:r>
          </w:p>
        </w:tc>
        <w:tc>
          <w:tcPr>
            <w:tcW w:w="1267" w:type="pct"/>
            <w:hideMark/>
          </w:tcPr>
          <w:p w14:paraId="7C255618" w14:textId="77777777" w:rsidR="006F0CA8" w:rsidRPr="00161714" w:rsidRDefault="006F0CA8" w:rsidP="009114F3">
            <w:pPr>
              <w:rPr>
                <w:rFonts w:ascii="Arial" w:eastAsia="Times New Roman" w:hAnsi="Arial" w:cs="Arial"/>
                <w:color w:val="0000FF"/>
                <w:sz w:val="20"/>
                <w:szCs w:val="20"/>
                <w:u w:val="single"/>
              </w:rPr>
            </w:pPr>
            <w:hyperlink r:id="rId23" w:history="1">
              <w:r w:rsidRPr="00161714">
                <w:rPr>
                  <w:rFonts w:ascii="Arial" w:eastAsia="Times New Roman" w:hAnsi="Arial" w:cs="Arial"/>
                  <w:color w:val="0000FF"/>
                  <w:sz w:val="20"/>
                  <w:szCs w:val="20"/>
                  <w:u w:val="single"/>
                </w:rPr>
                <w:t>https://www.rmcg.com.au/service/recycled-water-and-organics/</w:t>
              </w:r>
            </w:hyperlink>
          </w:p>
        </w:tc>
      </w:tr>
      <w:tr w:rsidR="006F0CA8" w:rsidRPr="00161714" w14:paraId="65CA0BFA" w14:textId="77777777" w:rsidTr="009114F3">
        <w:trPr>
          <w:gridAfter w:val="1"/>
          <w:wAfter w:w="17" w:type="pct"/>
          <w:trHeight w:val="1120"/>
        </w:trPr>
        <w:tc>
          <w:tcPr>
            <w:tcW w:w="876" w:type="pct"/>
            <w:hideMark/>
          </w:tcPr>
          <w:p w14:paraId="1AACEC73" w14:textId="77777777" w:rsidR="006F0CA8" w:rsidRPr="003F0D9F" w:rsidRDefault="006F0CA8" w:rsidP="009114F3">
            <w:pPr>
              <w:rPr>
                <w:rFonts w:ascii="Arial" w:eastAsia="Times New Roman" w:hAnsi="Arial" w:cs="Arial"/>
                <w:b/>
                <w:bCs/>
                <w:sz w:val="20"/>
                <w:szCs w:val="20"/>
              </w:rPr>
            </w:pPr>
            <w:r w:rsidRPr="003F0D9F">
              <w:rPr>
                <w:rFonts w:ascii="Arial" w:eastAsia="Times New Roman" w:hAnsi="Arial" w:cs="Arial"/>
                <w:b/>
                <w:bCs/>
                <w:sz w:val="20"/>
                <w:szCs w:val="20"/>
              </w:rPr>
              <w:t>Improving irrigation efficiency for potatoes</w:t>
            </w:r>
          </w:p>
        </w:tc>
        <w:tc>
          <w:tcPr>
            <w:tcW w:w="1690" w:type="pct"/>
            <w:hideMark/>
          </w:tcPr>
          <w:p w14:paraId="76F7B72A" w14:textId="77777777" w:rsidR="006F0CA8" w:rsidRPr="00161714" w:rsidRDefault="006F0CA8" w:rsidP="009114F3">
            <w:pPr>
              <w:rPr>
                <w:rFonts w:ascii="Arial" w:eastAsia="Times New Roman" w:hAnsi="Arial" w:cs="Arial"/>
                <w:sz w:val="20"/>
                <w:szCs w:val="20"/>
              </w:rPr>
            </w:pPr>
            <w:r w:rsidRPr="00161714">
              <w:rPr>
                <w:rFonts w:ascii="Arial" w:eastAsia="Times New Roman" w:hAnsi="Arial" w:cs="Arial"/>
                <w:sz w:val="20"/>
                <w:szCs w:val="20"/>
              </w:rPr>
              <w:t xml:space="preserve">The Soil Wealth/ICP team have set up a new demonstration site at Cowra to demonstrate the benefits of new tools to improve water use efficiency in potatoes. </w:t>
            </w:r>
          </w:p>
        </w:tc>
        <w:tc>
          <w:tcPr>
            <w:tcW w:w="1150" w:type="pct"/>
            <w:hideMark/>
          </w:tcPr>
          <w:p w14:paraId="183AB9BA" w14:textId="77777777" w:rsidR="006F0CA8" w:rsidRPr="00161714" w:rsidRDefault="006F0CA8" w:rsidP="009114F3">
            <w:pPr>
              <w:rPr>
                <w:rFonts w:ascii="Arial" w:eastAsia="Times New Roman" w:hAnsi="Arial" w:cs="Arial"/>
                <w:sz w:val="20"/>
                <w:szCs w:val="20"/>
              </w:rPr>
            </w:pPr>
            <w:r w:rsidRPr="00161714">
              <w:rPr>
                <w:rFonts w:ascii="Arial" w:eastAsia="Times New Roman" w:hAnsi="Arial" w:cs="Arial"/>
                <w:sz w:val="20"/>
                <w:szCs w:val="20"/>
              </w:rPr>
              <w:t xml:space="preserve">Marc </w:t>
            </w:r>
            <w:proofErr w:type="spellStart"/>
            <w:r w:rsidRPr="00161714">
              <w:rPr>
                <w:rFonts w:ascii="Arial" w:eastAsia="Times New Roman" w:hAnsi="Arial" w:cs="Arial"/>
                <w:sz w:val="20"/>
                <w:szCs w:val="20"/>
              </w:rPr>
              <w:t>Hinderager</w:t>
            </w:r>
            <w:proofErr w:type="spellEnd"/>
            <w:r w:rsidRPr="00161714">
              <w:rPr>
                <w:rFonts w:ascii="Arial" w:eastAsia="Times New Roman" w:hAnsi="Arial" w:cs="Arial"/>
                <w:sz w:val="20"/>
                <w:szCs w:val="20"/>
              </w:rPr>
              <w:t xml:space="preserve"> on 0409 082 012 or marc@ahr.com.au</w:t>
            </w:r>
          </w:p>
        </w:tc>
        <w:tc>
          <w:tcPr>
            <w:tcW w:w="1267" w:type="pct"/>
            <w:hideMark/>
          </w:tcPr>
          <w:p w14:paraId="1FF3C49A" w14:textId="77777777" w:rsidR="006F0CA8" w:rsidRPr="00161714" w:rsidRDefault="006F0CA8" w:rsidP="009114F3">
            <w:pPr>
              <w:rPr>
                <w:rFonts w:ascii="Arial" w:eastAsia="Times New Roman" w:hAnsi="Arial" w:cs="Arial"/>
                <w:color w:val="0000FF"/>
                <w:sz w:val="20"/>
                <w:szCs w:val="20"/>
                <w:u w:val="single"/>
              </w:rPr>
            </w:pPr>
            <w:hyperlink r:id="rId24" w:history="1">
              <w:r w:rsidRPr="00161714">
                <w:rPr>
                  <w:rFonts w:ascii="Arial" w:eastAsia="Times New Roman" w:hAnsi="Arial" w:cs="Arial"/>
                  <w:color w:val="0000FF"/>
                  <w:sz w:val="20"/>
                  <w:szCs w:val="20"/>
                  <w:u w:val="single"/>
                </w:rPr>
                <w:t>https://www.soilwealth.com.au/resources/articles-and-publications/improving-irrigation-efficiency-for-potatoes/</w:t>
              </w:r>
            </w:hyperlink>
          </w:p>
        </w:tc>
      </w:tr>
      <w:tr w:rsidR="006F0CA8" w:rsidRPr="00161714" w14:paraId="3DACCA50" w14:textId="77777777" w:rsidTr="009114F3">
        <w:trPr>
          <w:gridAfter w:val="1"/>
          <w:wAfter w:w="17" w:type="pct"/>
          <w:trHeight w:val="1680"/>
        </w:trPr>
        <w:tc>
          <w:tcPr>
            <w:tcW w:w="876" w:type="pct"/>
            <w:hideMark/>
          </w:tcPr>
          <w:p w14:paraId="133A7354" w14:textId="77777777" w:rsidR="006F0CA8" w:rsidRPr="003F0D9F" w:rsidRDefault="006F0CA8" w:rsidP="009114F3">
            <w:pPr>
              <w:rPr>
                <w:rFonts w:ascii="Arial" w:eastAsia="Times New Roman" w:hAnsi="Arial" w:cs="Arial"/>
                <w:b/>
                <w:bCs/>
                <w:sz w:val="20"/>
                <w:szCs w:val="20"/>
              </w:rPr>
            </w:pPr>
            <w:r w:rsidRPr="003F0D9F">
              <w:rPr>
                <w:rFonts w:ascii="Arial" w:eastAsia="Times New Roman" w:hAnsi="Arial" w:cs="Arial"/>
                <w:b/>
                <w:bCs/>
                <w:sz w:val="20"/>
                <w:szCs w:val="20"/>
              </w:rPr>
              <w:lastRenderedPageBreak/>
              <w:t>Reducing food safety risks from pre-harvest water (for vegetable producers)</w:t>
            </w:r>
          </w:p>
        </w:tc>
        <w:tc>
          <w:tcPr>
            <w:tcW w:w="1690" w:type="pct"/>
            <w:hideMark/>
          </w:tcPr>
          <w:p w14:paraId="44671A82" w14:textId="77777777" w:rsidR="006F0CA8" w:rsidRPr="00161714" w:rsidRDefault="006F0CA8" w:rsidP="009114F3">
            <w:pPr>
              <w:rPr>
                <w:rFonts w:ascii="Arial" w:eastAsia="Times New Roman" w:hAnsi="Arial" w:cs="Arial"/>
                <w:sz w:val="20"/>
                <w:szCs w:val="20"/>
              </w:rPr>
            </w:pPr>
            <w:r w:rsidRPr="00161714">
              <w:rPr>
                <w:rFonts w:ascii="Arial" w:eastAsia="Times New Roman" w:hAnsi="Arial" w:cs="Arial"/>
                <w:sz w:val="20"/>
                <w:szCs w:val="20"/>
              </w:rPr>
              <w:t>This fact sheet provides information on ways to reduce contamination of water used for crops. This resource was produced as part of the Hort Innovation Veg</w:t>
            </w:r>
            <w:r>
              <w:rPr>
                <w:rFonts w:ascii="Arial" w:eastAsia="Times New Roman" w:hAnsi="Arial" w:cs="Arial"/>
                <w:sz w:val="20"/>
                <w:szCs w:val="20"/>
              </w:rPr>
              <w:t>e</w:t>
            </w:r>
            <w:r w:rsidRPr="00161714">
              <w:rPr>
                <w:rFonts w:ascii="Arial" w:eastAsia="Times New Roman" w:hAnsi="Arial" w:cs="Arial"/>
                <w:sz w:val="20"/>
                <w:szCs w:val="20"/>
              </w:rPr>
              <w:t xml:space="preserve">table Fund </w:t>
            </w:r>
            <w:proofErr w:type="gramStart"/>
            <w:r w:rsidRPr="00161714">
              <w:rPr>
                <w:rFonts w:ascii="Arial" w:eastAsia="Times New Roman" w:hAnsi="Arial" w:cs="Arial"/>
                <w:sz w:val="20"/>
                <w:szCs w:val="20"/>
              </w:rPr>
              <w:t>project</w:t>
            </w:r>
            <w:proofErr w:type="gramEnd"/>
            <w:r w:rsidRPr="00161714">
              <w:rPr>
                <w:rFonts w:ascii="Arial" w:eastAsia="Times New Roman" w:hAnsi="Arial" w:cs="Arial"/>
                <w:sz w:val="20"/>
                <w:szCs w:val="20"/>
              </w:rPr>
              <w:t xml:space="preserve"> Pathogen persistence from paddock to plate (VG16042).</w:t>
            </w:r>
          </w:p>
        </w:tc>
        <w:tc>
          <w:tcPr>
            <w:tcW w:w="1150" w:type="pct"/>
            <w:hideMark/>
          </w:tcPr>
          <w:p w14:paraId="4270C185" w14:textId="77777777" w:rsidR="006F0CA8" w:rsidRPr="00161714" w:rsidRDefault="006F0CA8" w:rsidP="009114F3">
            <w:pPr>
              <w:rPr>
                <w:rFonts w:ascii="Arial" w:eastAsia="Times New Roman" w:hAnsi="Arial" w:cs="Arial"/>
                <w:sz w:val="20"/>
                <w:szCs w:val="20"/>
              </w:rPr>
            </w:pPr>
            <w:hyperlink r:id="rId25" w:history="1">
              <w:r w:rsidRPr="00161714">
                <w:rPr>
                  <w:rFonts w:ascii="Arial" w:eastAsia="Times New Roman" w:hAnsi="Arial" w:cs="Arial"/>
                  <w:sz w:val="20"/>
                  <w:szCs w:val="20"/>
                </w:rPr>
                <w:t xml:space="preserve">Reception phone </w:t>
              </w:r>
              <w:proofErr w:type="gramStart"/>
              <w:r w:rsidRPr="00161714">
                <w:rPr>
                  <w:rFonts w:ascii="Arial" w:eastAsia="Times New Roman" w:hAnsi="Arial" w:cs="Arial"/>
                  <w:sz w:val="20"/>
                  <w:szCs w:val="20"/>
                </w:rPr>
                <w:t>line(</w:t>
              </w:r>
              <w:proofErr w:type="gramEnd"/>
              <w:r w:rsidRPr="00161714">
                <w:rPr>
                  <w:rFonts w:ascii="Arial" w:eastAsia="Times New Roman" w:hAnsi="Arial" w:cs="Arial"/>
                  <w:sz w:val="20"/>
                  <w:szCs w:val="20"/>
                </w:rPr>
                <w:t>02) 9351 2000</w:t>
              </w:r>
              <w:r w:rsidRPr="00161714">
                <w:rPr>
                  <w:rFonts w:ascii="Arial" w:eastAsia="Times New Roman" w:hAnsi="Arial" w:cs="Arial"/>
                  <w:sz w:val="20"/>
                  <w:szCs w:val="20"/>
                </w:rPr>
                <w:br/>
                <w:t>Can be contacted by submitting a form on website</w:t>
              </w:r>
            </w:hyperlink>
          </w:p>
        </w:tc>
        <w:tc>
          <w:tcPr>
            <w:tcW w:w="1267" w:type="pct"/>
            <w:hideMark/>
          </w:tcPr>
          <w:p w14:paraId="7ABCF26A" w14:textId="77777777" w:rsidR="006F0CA8" w:rsidRPr="00161714" w:rsidRDefault="006F0CA8" w:rsidP="009114F3">
            <w:pPr>
              <w:rPr>
                <w:rFonts w:ascii="Arial" w:eastAsia="Times New Roman" w:hAnsi="Arial" w:cs="Arial"/>
                <w:color w:val="0000FF"/>
                <w:sz w:val="20"/>
                <w:szCs w:val="20"/>
                <w:u w:val="single"/>
              </w:rPr>
            </w:pPr>
            <w:hyperlink r:id="rId26" w:history="1">
              <w:r w:rsidRPr="00161714">
                <w:rPr>
                  <w:rFonts w:ascii="Arial" w:eastAsia="Times New Roman" w:hAnsi="Arial" w:cs="Arial"/>
                  <w:color w:val="0000FF"/>
                  <w:sz w:val="20"/>
                  <w:szCs w:val="20"/>
                  <w:u w:val="single"/>
                </w:rPr>
                <w:t>https://www.horticulture.com.au/growers/help-your-business-grow/research-reports-publications-fact-sheets-and-more/reducing-food-safety-risks-from-pre-harvest-water-for-vegetable-producers/</w:t>
              </w:r>
            </w:hyperlink>
          </w:p>
        </w:tc>
      </w:tr>
      <w:tr w:rsidR="006F0CA8" w:rsidRPr="00161714" w14:paraId="4DEBB73D" w14:textId="77777777" w:rsidTr="009114F3">
        <w:trPr>
          <w:gridAfter w:val="1"/>
          <w:wAfter w:w="17" w:type="pct"/>
          <w:trHeight w:val="1680"/>
        </w:trPr>
        <w:tc>
          <w:tcPr>
            <w:tcW w:w="876" w:type="pct"/>
            <w:hideMark/>
          </w:tcPr>
          <w:p w14:paraId="55EA9A61" w14:textId="77777777" w:rsidR="006F0CA8" w:rsidRPr="003F0D9F" w:rsidRDefault="006F0CA8" w:rsidP="009114F3">
            <w:pPr>
              <w:rPr>
                <w:rFonts w:ascii="Arial" w:eastAsia="Times New Roman" w:hAnsi="Arial" w:cs="Arial"/>
                <w:b/>
                <w:bCs/>
                <w:sz w:val="20"/>
                <w:szCs w:val="20"/>
              </w:rPr>
            </w:pPr>
            <w:r w:rsidRPr="003F0D9F">
              <w:rPr>
                <w:rFonts w:ascii="Arial" w:eastAsia="Times New Roman" w:hAnsi="Arial" w:cs="Arial"/>
                <w:b/>
                <w:bCs/>
                <w:sz w:val="20"/>
                <w:szCs w:val="20"/>
              </w:rPr>
              <w:t>Water and irrigation services</w:t>
            </w:r>
          </w:p>
        </w:tc>
        <w:tc>
          <w:tcPr>
            <w:tcW w:w="1690" w:type="pct"/>
            <w:hideMark/>
          </w:tcPr>
          <w:p w14:paraId="24315BD3" w14:textId="77777777" w:rsidR="006F0CA8" w:rsidRPr="00161714" w:rsidRDefault="006F0CA8" w:rsidP="009114F3">
            <w:pPr>
              <w:rPr>
                <w:rFonts w:ascii="Arial" w:eastAsia="Times New Roman" w:hAnsi="Arial" w:cs="Arial"/>
                <w:sz w:val="20"/>
                <w:szCs w:val="20"/>
              </w:rPr>
            </w:pPr>
            <w:r w:rsidRPr="00161714">
              <w:rPr>
                <w:rFonts w:ascii="Arial" w:eastAsia="Times New Roman" w:hAnsi="Arial" w:cs="Arial"/>
                <w:sz w:val="20"/>
                <w:szCs w:val="20"/>
              </w:rPr>
              <w:t>AK Consultants has a range of specialist skills associated with water and irrigation, which can be applied at a farm or regional scale.</w:t>
            </w:r>
          </w:p>
        </w:tc>
        <w:tc>
          <w:tcPr>
            <w:tcW w:w="1150" w:type="pct"/>
            <w:hideMark/>
          </w:tcPr>
          <w:p w14:paraId="149C664D" w14:textId="77777777" w:rsidR="006F0CA8" w:rsidRPr="00161714" w:rsidRDefault="006F0CA8" w:rsidP="009114F3">
            <w:pPr>
              <w:rPr>
                <w:rFonts w:ascii="Arial" w:eastAsia="Times New Roman" w:hAnsi="Arial" w:cs="Arial"/>
                <w:sz w:val="20"/>
                <w:szCs w:val="20"/>
              </w:rPr>
            </w:pPr>
            <w:r w:rsidRPr="00161714">
              <w:rPr>
                <w:rFonts w:ascii="Arial" w:eastAsia="Times New Roman" w:hAnsi="Arial" w:cs="Arial"/>
                <w:sz w:val="20"/>
                <w:szCs w:val="20"/>
              </w:rPr>
              <w:t xml:space="preserve">Astrid </w:t>
            </w:r>
            <w:proofErr w:type="spellStart"/>
            <w:r w:rsidRPr="00161714">
              <w:rPr>
                <w:rFonts w:ascii="Arial" w:eastAsia="Times New Roman" w:hAnsi="Arial" w:cs="Arial"/>
                <w:sz w:val="20"/>
                <w:szCs w:val="20"/>
              </w:rPr>
              <w:t>Ketelaar</w:t>
            </w:r>
            <w:proofErr w:type="spellEnd"/>
            <w:r w:rsidRPr="00161714">
              <w:rPr>
                <w:rFonts w:ascii="Arial" w:eastAsia="Times New Roman" w:hAnsi="Arial" w:cs="Arial"/>
                <w:sz w:val="20"/>
                <w:szCs w:val="20"/>
              </w:rPr>
              <w:t xml:space="preserve"> astridk@rmcg.com.au 0407 872 743</w:t>
            </w:r>
            <w:r w:rsidRPr="00161714">
              <w:rPr>
                <w:rFonts w:ascii="Arial" w:eastAsia="Times New Roman" w:hAnsi="Arial" w:cs="Arial"/>
                <w:sz w:val="20"/>
                <w:szCs w:val="20"/>
              </w:rPr>
              <w:br/>
              <w:t>Sally Scrivens sallys@rmcg.com.au 0409 616 173</w:t>
            </w:r>
            <w:r w:rsidRPr="00161714">
              <w:rPr>
                <w:rFonts w:ascii="Arial" w:eastAsia="Times New Roman" w:hAnsi="Arial" w:cs="Arial"/>
                <w:sz w:val="20"/>
                <w:szCs w:val="20"/>
              </w:rPr>
              <w:br/>
              <w:t>Michael Tempest michaelt@rmcg.com.au 0467 452 155</w:t>
            </w:r>
          </w:p>
        </w:tc>
        <w:tc>
          <w:tcPr>
            <w:tcW w:w="1267" w:type="pct"/>
            <w:hideMark/>
          </w:tcPr>
          <w:p w14:paraId="4F0D57BC" w14:textId="77777777" w:rsidR="006F0CA8" w:rsidRPr="00161714" w:rsidRDefault="006F0CA8" w:rsidP="009114F3">
            <w:pPr>
              <w:rPr>
                <w:rFonts w:ascii="Arial" w:eastAsia="Times New Roman" w:hAnsi="Arial" w:cs="Arial"/>
                <w:color w:val="0000FF"/>
                <w:sz w:val="20"/>
                <w:szCs w:val="20"/>
                <w:u w:val="single"/>
              </w:rPr>
            </w:pPr>
            <w:hyperlink r:id="rId27" w:history="1">
              <w:r w:rsidRPr="00161714">
                <w:rPr>
                  <w:rFonts w:ascii="Arial" w:eastAsia="Times New Roman" w:hAnsi="Arial" w:cs="Arial"/>
                  <w:color w:val="0000FF"/>
                  <w:sz w:val="20"/>
                  <w:szCs w:val="20"/>
                  <w:u w:val="single"/>
                </w:rPr>
                <w:t>https://www.rmcg.com.au/service/irrigation-services/</w:t>
              </w:r>
            </w:hyperlink>
          </w:p>
        </w:tc>
      </w:tr>
    </w:tbl>
    <w:p w14:paraId="16539F99" w14:textId="77777777" w:rsidR="006F0CA8" w:rsidRPr="00161714" w:rsidRDefault="006F0CA8" w:rsidP="006F0CA8"/>
    <w:p w14:paraId="0FB3D24A" w14:textId="77777777" w:rsidR="006F0CA8" w:rsidRDefault="006F0CA8" w:rsidP="00161714"/>
    <w:p w14:paraId="364C3D56" w14:textId="77777777" w:rsidR="006F0CA8" w:rsidRDefault="006F0CA8" w:rsidP="006F0CA8">
      <w:pPr>
        <w:pStyle w:val="Heading1"/>
        <w:rPr>
          <w:b/>
          <w:bCs/>
        </w:rPr>
      </w:pPr>
      <w:r w:rsidRPr="006F0CA8">
        <w:rPr>
          <w:b/>
          <w:bCs/>
        </w:rPr>
        <w:t>Pest and Disease Management</w:t>
      </w:r>
    </w:p>
    <w:p w14:paraId="32D84B40" w14:textId="77777777" w:rsidR="006F0CA8" w:rsidRDefault="006F0CA8" w:rsidP="006F0CA8">
      <w:pPr>
        <w:pStyle w:val="Heading1"/>
        <w:rPr>
          <w:b/>
          <w:bCs/>
        </w:rPr>
      </w:pPr>
    </w:p>
    <w:tbl>
      <w:tblPr>
        <w:tblStyle w:val="TableGrid"/>
        <w:tblW w:w="5017" w:type="pct"/>
        <w:tblLayout w:type="fixed"/>
        <w:tblLook w:val="04A0" w:firstRow="1" w:lastRow="0" w:firstColumn="1" w:lastColumn="0" w:noHBand="0" w:noVBand="1"/>
      </w:tblPr>
      <w:tblGrid>
        <w:gridCol w:w="1837"/>
        <w:gridCol w:w="3544"/>
        <w:gridCol w:w="2412"/>
        <w:gridCol w:w="2657"/>
        <w:gridCol w:w="36"/>
      </w:tblGrid>
      <w:tr w:rsidR="006F0CA8" w:rsidRPr="006F0CA8" w14:paraId="103A0932" w14:textId="77777777" w:rsidTr="006F0CA8">
        <w:trPr>
          <w:trHeight w:val="1277"/>
        </w:trPr>
        <w:tc>
          <w:tcPr>
            <w:tcW w:w="876" w:type="pct"/>
            <w:shd w:val="clear" w:color="auto" w:fill="D9E2F3" w:themeFill="accent1" w:themeFillTint="33"/>
          </w:tcPr>
          <w:p w14:paraId="2ECBAD65" w14:textId="77777777" w:rsidR="006F0CA8" w:rsidRPr="006F0CA8" w:rsidRDefault="006F0CA8" w:rsidP="009114F3">
            <w:pPr>
              <w:rPr>
                <w:rFonts w:ascii="Arial" w:eastAsia="Times New Roman" w:hAnsi="Arial" w:cs="Arial"/>
                <w:b/>
                <w:bCs/>
                <w:sz w:val="20"/>
                <w:szCs w:val="20"/>
              </w:rPr>
            </w:pPr>
            <w:r>
              <w:rPr>
                <w:rFonts w:ascii="Arial" w:eastAsia="Times New Roman" w:hAnsi="Arial" w:cs="Arial"/>
                <w:b/>
                <w:bCs/>
                <w:sz w:val="20"/>
                <w:szCs w:val="20"/>
              </w:rPr>
              <w:t>Title</w:t>
            </w:r>
          </w:p>
        </w:tc>
        <w:tc>
          <w:tcPr>
            <w:tcW w:w="1690" w:type="pct"/>
            <w:shd w:val="clear" w:color="auto" w:fill="D9E2F3" w:themeFill="accent1" w:themeFillTint="33"/>
          </w:tcPr>
          <w:p w14:paraId="56C7B8AF" w14:textId="77777777" w:rsidR="006F0CA8" w:rsidRPr="006F0CA8" w:rsidRDefault="006F0CA8" w:rsidP="009114F3">
            <w:pPr>
              <w:rPr>
                <w:rFonts w:ascii="Arial" w:eastAsia="Times New Roman" w:hAnsi="Arial" w:cs="Arial"/>
                <w:b/>
                <w:bCs/>
                <w:sz w:val="20"/>
                <w:szCs w:val="20"/>
              </w:rPr>
            </w:pPr>
            <w:r>
              <w:rPr>
                <w:rFonts w:ascii="Arial" w:eastAsia="Times New Roman" w:hAnsi="Arial" w:cs="Arial"/>
                <w:b/>
                <w:bCs/>
                <w:sz w:val="20"/>
                <w:szCs w:val="20"/>
              </w:rPr>
              <w:t>Description</w:t>
            </w:r>
          </w:p>
        </w:tc>
        <w:tc>
          <w:tcPr>
            <w:tcW w:w="1150" w:type="pct"/>
            <w:shd w:val="clear" w:color="auto" w:fill="D9E2F3" w:themeFill="accent1" w:themeFillTint="33"/>
          </w:tcPr>
          <w:p w14:paraId="4704E5DE" w14:textId="77777777" w:rsidR="006F0CA8" w:rsidRPr="006F0CA8" w:rsidRDefault="006F0CA8" w:rsidP="009114F3">
            <w:pPr>
              <w:rPr>
                <w:rFonts w:ascii="Arial" w:eastAsia="Times New Roman" w:hAnsi="Arial" w:cs="Arial"/>
                <w:b/>
                <w:bCs/>
                <w:sz w:val="20"/>
                <w:szCs w:val="20"/>
              </w:rPr>
            </w:pPr>
            <w:r>
              <w:rPr>
                <w:rFonts w:ascii="Arial" w:eastAsia="Times New Roman" w:hAnsi="Arial" w:cs="Arial"/>
                <w:b/>
                <w:bCs/>
                <w:sz w:val="20"/>
                <w:szCs w:val="20"/>
              </w:rPr>
              <w:t>Expert contact</w:t>
            </w:r>
          </w:p>
        </w:tc>
        <w:tc>
          <w:tcPr>
            <w:tcW w:w="1284" w:type="pct"/>
            <w:gridSpan w:val="2"/>
            <w:shd w:val="clear" w:color="auto" w:fill="D9E2F3" w:themeFill="accent1" w:themeFillTint="33"/>
          </w:tcPr>
          <w:p w14:paraId="21F35CC0" w14:textId="77777777" w:rsidR="006F0CA8" w:rsidRPr="006F0CA8" w:rsidRDefault="006F0CA8" w:rsidP="009114F3">
            <w:pPr>
              <w:rPr>
                <w:b/>
                <w:bCs/>
              </w:rPr>
            </w:pPr>
            <w:r>
              <w:rPr>
                <w:b/>
                <w:bCs/>
              </w:rPr>
              <w:t>Link</w:t>
            </w:r>
          </w:p>
        </w:tc>
      </w:tr>
      <w:tr w:rsidR="006F0CA8" w:rsidRPr="00161714" w14:paraId="0439FE2D" w14:textId="77777777" w:rsidTr="009114F3">
        <w:trPr>
          <w:gridAfter w:val="1"/>
          <w:wAfter w:w="17" w:type="pct"/>
          <w:trHeight w:val="1120"/>
        </w:trPr>
        <w:tc>
          <w:tcPr>
            <w:tcW w:w="876" w:type="pct"/>
            <w:hideMark/>
          </w:tcPr>
          <w:p w14:paraId="7BE9802D" w14:textId="77777777" w:rsidR="006F0CA8" w:rsidRPr="003F0D9F" w:rsidRDefault="006F0CA8" w:rsidP="009114F3">
            <w:pPr>
              <w:rPr>
                <w:rFonts w:ascii="Arial" w:eastAsia="Times New Roman" w:hAnsi="Arial" w:cs="Arial"/>
                <w:b/>
                <w:bCs/>
                <w:sz w:val="20"/>
                <w:szCs w:val="20"/>
              </w:rPr>
            </w:pPr>
            <w:r w:rsidRPr="003F0D9F">
              <w:rPr>
                <w:rFonts w:ascii="Arial" w:eastAsia="Times New Roman" w:hAnsi="Arial" w:cs="Arial"/>
                <w:b/>
                <w:bCs/>
                <w:sz w:val="20"/>
                <w:szCs w:val="20"/>
              </w:rPr>
              <w:t>Plant health</w:t>
            </w:r>
          </w:p>
        </w:tc>
        <w:tc>
          <w:tcPr>
            <w:tcW w:w="1690" w:type="pct"/>
            <w:hideMark/>
          </w:tcPr>
          <w:p w14:paraId="47E74764" w14:textId="77777777" w:rsidR="006F0CA8" w:rsidRPr="00161714" w:rsidRDefault="006F0CA8" w:rsidP="009114F3">
            <w:pPr>
              <w:spacing w:after="240"/>
              <w:rPr>
                <w:rFonts w:ascii="Arial" w:eastAsia="Times New Roman" w:hAnsi="Arial" w:cs="Arial"/>
                <w:sz w:val="20"/>
                <w:szCs w:val="20"/>
              </w:rPr>
            </w:pPr>
            <w:r w:rsidRPr="00161714">
              <w:rPr>
                <w:rFonts w:ascii="Arial" w:eastAsia="Times New Roman" w:hAnsi="Arial" w:cs="Arial"/>
                <w:sz w:val="20"/>
                <w:szCs w:val="20"/>
              </w:rPr>
              <w:t>Plant health services reduce the risk of pests and diseases that can affect South Australian crops and threaten our economy.</w:t>
            </w:r>
          </w:p>
        </w:tc>
        <w:tc>
          <w:tcPr>
            <w:tcW w:w="1150" w:type="pct"/>
            <w:hideMark/>
          </w:tcPr>
          <w:p w14:paraId="0EAAA9B6" w14:textId="77777777" w:rsidR="006F0CA8" w:rsidRPr="00161714" w:rsidRDefault="006F0CA8" w:rsidP="009114F3">
            <w:pPr>
              <w:rPr>
                <w:rFonts w:ascii="Arial" w:eastAsia="Times New Roman" w:hAnsi="Arial" w:cs="Arial"/>
                <w:sz w:val="20"/>
                <w:szCs w:val="20"/>
              </w:rPr>
            </w:pPr>
            <w:r w:rsidRPr="00161714">
              <w:rPr>
                <w:rFonts w:ascii="Arial" w:eastAsia="Times New Roman" w:hAnsi="Arial" w:cs="Arial"/>
                <w:sz w:val="20"/>
                <w:szCs w:val="20"/>
              </w:rPr>
              <w:t>Plant Health enquiries</w:t>
            </w:r>
            <w:r w:rsidRPr="00161714">
              <w:rPr>
                <w:rFonts w:ascii="Arial" w:eastAsia="Times New Roman" w:hAnsi="Arial" w:cs="Arial"/>
                <w:sz w:val="20"/>
                <w:szCs w:val="20"/>
              </w:rPr>
              <w:br/>
              <w:t>33 Flemington Street, Glenside, SA 5065</w:t>
            </w:r>
            <w:r w:rsidRPr="00161714">
              <w:rPr>
                <w:rFonts w:ascii="Arial" w:eastAsia="Times New Roman" w:hAnsi="Arial" w:cs="Arial"/>
                <w:sz w:val="20"/>
                <w:szCs w:val="20"/>
              </w:rPr>
              <w:br/>
              <w:t>Email: pirsa.planthealth@sa.gov.au</w:t>
            </w:r>
            <w:r w:rsidRPr="00161714">
              <w:rPr>
                <w:rFonts w:ascii="Arial" w:eastAsia="Times New Roman" w:hAnsi="Arial" w:cs="Arial"/>
                <w:sz w:val="20"/>
                <w:szCs w:val="20"/>
              </w:rPr>
              <w:br/>
              <w:t>Phone: (08) 8207 7820</w:t>
            </w:r>
          </w:p>
        </w:tc>
        <w:tc>
          <w:tcPr>
            <w:tcW w:w="1267" w:type="pct"/>
            <w:hideMark/>
          </w:tcPr>
          <w:p w14:paraId="443D718D" w14:textId="77777777" w:rsidR="006F0CA8" w:rsidRPr="00161714" w:rsidRDefault="006F0CA8" w:rsidP="009114F3">
            <w:pPr>
              <w:rPr>
                <w:rFonts w:ascii="Arial" w:eastAsia="Times New Roman" w:hAnsi="Arial" w:cs="Arial"/>
                <w:color w:val="0000FF"/>
                <w:sz w:val="20"/>
                <w:szCs w:val="20"/>
                <w:u w:val="single"/>
              </w:rPr>
            </w:pPr>
            <w:hyperlink r:id="rId28" w:history="1">
              <w:r w:rsidRPr="00161714">
                <w:rPr>
                  <w:rFonts w:ascii="Arial" w:eastAsia="Times New Roman" w:hAnsi="Arial" w:cs="Arial"/>
                  <w:color w:val="0000FF"/>
                  <w:sz w:val="20"/>
                  <w:szCs w:val="20"/>
                  <w:u w:val="single"/>
                </w:rPr>
                <w:t>https://www.pir.sa.gov.au/biosecurity/plant_health</w:t>
              </w:r>
            </w:hyperlink>
          </w:p>
        </w:tc>
      </w:tr>
      <w:tr w:rsidR="006F0CA8" w:rsidRPr="00161714" w14:paraId="69812673" w14:textId="77777777" w:rsidTr="009114F3">
        <w:trPr>
          <w:gridAfter w:val="1"/>
          <w:wAfter w:w="17" w:type="pct"/>
          <w:trHeight w:val="1680"/>
        </w:trPr>
        <w:tc>
          <w:tcPr>
            <w:tcW w:w="876" w:type="pct"/>
            <w:hideMark/>
          </w:tcPr>
          <w:p w14:paraId="7540B58E" w14:textId="77777777" w:rsidR="006F0CA8" w:rsidRPr="003F0D9F" w:rsidRDefault="006F0CA8" w:rsidP="009114F3">
            <w:pPr>
              <w:rPr>
                <w:rFonts w:ascii="Arial" w:eastAsia="Times New Roman" w:hAnsi="Arial" w:cs="Arial"/>
                <w:b/>
                <w:bCs/>
                <w:sz w:val="20"/>
                <w:szCs w:val="20"/>
              </w:rPr>
            </w:pPr>
            <w:r w:rsidRPr="003F0D9F">
              <w:rPr>
                <w:rFonts w:ascii="Arial" w:eastAsia="Times New Roman" w:hAnsi="Arial" w:cs="Arial"/>
                <w:b/>
                <w:bCs/>
                <w:sz w:val="20"/>
                <w:szCs w:val="20"/>
              </w:rPr>
              <w:t>A multi-faceted approach to soilborne disease management (VG15010)</w:t>
            </w:r>
          </w:p>
        </w:tc>
        <w:tc>
          <w:tcPr>
            <w:tcW w:w="1690" w:type="pct"/>
            <w:hideMark/>
          </w:tcPr>
          <w:p w14:paraId="4E820A96" w14:textId="77777777" w:rsidR="006F0CA8" w:rsidRPr="00161714" w:rsidRDefault="006F0CA8" w:rsidP="009114F3">
            <w:pPr>
              <w:rPr>
                <w:rFonts w:ascii="Arial" w:eastAsia="Times New Roman" w:hAnsi="Arial" w:cs="Arial"/>
                <w:sz w:val="20"/>
                <w:szCs w:val="20"/>
              </w:rPr>
            </w:pPr>
            <w:r w:rsidRPr="00161714">
              <w:rPr>
                <w:rFonts w:ascii="Arial" w:eastAsia="Times New Roman" w:hAnsi="Arial" w:cs="Arial"/>
                <w:sz w:val="20"/>
                <w:szCs w:val="20"/>
              </w:rPr>
              <w:t xml:space="preserve">This project, which ran from 2015 to 2018, looked at potential management strategies for soilborne diseases, including chemical, </w:t>
            </w:r>
            <w:proofErr w:type="gramStart"/>
            <w:r w:rsidRPr="00161714">
              <w:rPr>
                <w:rFonts w:ascii="Arial" w:eastAsia="Times New Roman" w:hAnsi="Arial" w:cs="Arial"/>
                <w:sz w:val="20"/>
                <w:szCs w:val="20"/>
              </w:rPr>
              <w:t>cultural</w:t>
            </w:r>
            <w:proofErr w:type="gramEnd"/>
            <w:r w:rsidRPr="00161714">
              <w:rPr>
                <w:rFonts w:ascii="Arial" w:eastAsia="Times New Roman" w:hAnsi="Arial" w:cs="Arial"/>
                <w:sz w:val="20"/>
                <w:szCs w:val="20"/>
              </w:rPr>
              <w:t xml:space="preserve"> and biological options, to find better options for growers. </w:t>
            </w:r>
          </w:p>
        </w:tc>
        <w:tc>
          <w:tcPr>
            <w:tcW w:w="1150" w:type="pct"/>
            <w:hideMark/>
          </w:tcPr>
          <w:p w14:paraId="6DDCFC06" w14:textId="77777777" w:rsidR="006F0CA8" w:rsidRPr="00161714" w:rsidRDefault="006F0CA8" w:rsidP="009114F3">
            <w:pPr>
              <w:rPr>
                <w:rFonts w:ascii="Arial" w:eastAsia="Times New Roman" w:hAnsi="Arial" w:cs="Arial"/>
                <w:sz w:val="20"/>
                <w:szCs w:val="20"/>
              </w:rPr>
            </w:pPr>
            <w:r w:rsidRPr="00161714">
              <w:rPr>
                <w:rFonts w:ascii="Arial" w:eastAsia="Times New Roman" w:hAnsi="Arial" w:cs="Arial"/>
                <w:sz w:val="20"/>
                <w:szCs w:val="20"/>
              </w:rPr>
              <w:t xml:space="preserve">Gordon Rogers (02) 9527 0826 </w:t>
            </w:r>
            <w:proofErr w:type="gramStart"/>
            <w:r w:rsidRPr="00161714">
              <w:rPr>
                <w:rFonts w:ascii="Arial" w:eastAsia="Times New Roman" w:hAnsi="Arial" w:cs="Arial"/>
                <w:sz w:val="20"/>
                <w:szCs w:val="20"/>
              </w:rPr>
              <w:t>or  gordon@ahr.com.au</w:t>
            </w:r>
            <w:proofErr w:type="gramEnd"/>
          </w:p>
        </w:tc>
        <w:tc>
          <w:tcPr>
            <w:tcW w:w="1267" w:type="pct"/>
            <w:hideMark/>
          </w:tcPr>
          <w:p w14:paraId="51BD62B9" w14:textId="77777777" w:rsidR="006F0CA8" w:rsidRPr="00161714" w:rsidRDefault="006F0CA8" w:rsidP="009114F3">
            <w:pPr>
              <w:rPr>
                <w:rFonts w:ascii="Arial" w:eastAsia="Times New Roman" w:hAnsi="Arial" w:cs="Arial"/>
                <w:color w:val="0000FF"/>
                <w:sz w:val="20"/>
                <w:szCs w:val="20"/>
                <w:u w:val="single"/>
              </w:rPr>
            </w:pPr>
            <w:hyperlink r:id="rId29" w:history="1">
              <w:r w:rsidRPr="00161714">
                <w:rPr>
                  <w:rFonts w:ascii="Arial" w:eastAsia="Times New Roman" w:hAnsi="Arial" w:cs="Arial"/>
                  <w:color w:val="0000FF"/>
                  <w:sz w:val="20"/>
                  <w:szCs w:val="20"/>
                  <w:u w:val="single"/>
                </w:rPr>
                <w:t>https://www.horticulture.com.au/growers/help-your-business-grow/research-reports-publications-fact-sheets-and-more/vg15010/</w:t>
              </w:r>
            </w:hyperlink>
          </w:p>
        </w:tc>
      </w:tr>
      <w:tr w:rsidR="00FD6CD7" w:rsidRPr="00161714" w14:paraId="4A5D263A" w14:textId="77777777" w:rsidTr="009114F3">
        <w:trPr>
          <w:gridAfter w:val="1"/>
          <w:wAfter w:w="17" w:type="pct"/>
          <w:trHeight w:val="2520"/>
        </w:trPr>
        <w:tc>
          <w:tcPr>
            <w:tcW w:w="876" w:type="pct"/>
            <w:hideMark/>
          </w:tcPr>
          <w:p w14:paraId="60EC754F" w14:textId="77777777" w:rsidR="00FD6CD7" w:rsidRPr="003F0D9F" w:rsidRDefault="00FD6CD7" w:rsidP="009114F3">
            <w:pPr>
              <w:rPr>
                <w:rFonts w:ascii="Arial" w:eastAsia="Times New Roman" w:hAnsi="Arial" w:cs="Arial"/>
                <w:b/>
                <w:bCs/>
                <w:sz w:val="20"/>
                <w:szCs w:val="20"/>
              </w:rPr>
            </w:pPr>
            <w:r w:rsidRPr="003F0D9F">
              <w:rPr>
                <w:rFonts w:ascii="Arial" w:eastAsia="Times New Roman" w:hAnsi="Arial" w:cs="Arial"/>
                <w:b/>
                <w:bCs/>
                <w:sz w:val="20"/>
                <w:szCs w:val="20"/>
              </w:rPr>
              <w:t>Improving soilborne disease diagnostic capacity for the Australian vegetable industry (VG15009)</w:t>
            </w:r>
          </w:p>
        </w:tc>
        <w:tc>
          <w:tcPr>
            <w:tcW w:w="1690" w:type="pct"/>
            <w:hideMark/>
          </w:tcPr>
          <w:p w14:paraId="6A5D502F" w14:textId="77777777" w:rsidR="00FD6CD7" w:rsidRPr="00161714" w:rsidRDefault="00FD6CD7" w:rsidP="009114F3">
            <w:pPr>
              <w:rPr>
                <w:rFonts w:ascii="Arial" w:eastAsia="Times New Roman" w:hAnsi="Arial" w:cs="Arial"/>
                <w:sz w:val="20"/>
                <w:szCs w:val="20"/>
              </w:rPr>
            </w:pPr>
            <w:r w:rsidRPr="00161714">
              <w:rPr>
                <w:rFonts w:ascii="Arial" w:eastAsia="Times New Roman" w:hAnsi="Arial" w:cs="Arial"/>
                <w:sz w:val="20"/>
                <w:szCs w:val="20"/>
              </w:rPr>
              <w:t>This investment, which ran from 2015 to 2019, used world-leading DNA technology to provide vegetable growers with tests to assess the risk of soilborne diseases caused by select pathogens prior to planting. This knowledge, when applied with sound disease and soil health management strategies, will contribute to a reduction in the losses from soil-borne diseases. These tests are available through SARDI’s PREDICTA research service, which you can learn more about in this guide produced by the research team.</w:t>
            </w:r>
          </w:p>
        </w:tc>
        <w:tc>
          <w:tcPr>
            <w:tcW w:w="1150" w:type="pct"/>
            <w:hideMark/>
          </w:tcPr>
          <w:p w14:paraId="18D9F7EA" w14:textId="77777777" w:rsidR="00FD6CD7" w:rsidRPr="00161714" w:rsidRDefault="00FD6CD7" w:rsidP="009114F3">
            <w:pPr>
              <w:rPr>
                <w:rFonts w:ascii="Arial" w:eastAsia="Times New Roman" w:hAnsi="Arial" w:cs="Arial"/>
                <w:sz w:val="20"/>
                <w:szCs w:val="20"/>
              </w:rPr>
            </w:pPr>
            <w:r>
              <w:rPr>
                <w:rFonts w:ascii="Arial" w:eastAsia="Times New Roman" w:hAnsi="Arial" w:cs="Arial"/>
                <w:sz w:val="20"/>
                <w:szCs w:val="20"/>
              </w:rPr>
              <w:t>Michael Rettke</w:t>
            </w:r>
            <w:r w:rsidRPr="00161714">
              <w:rPr>
                <w:rFonts w:ascii="Arial" w:eastAsia="Times New Roman" w:hAnsi="Arial" w:cs="Arial"/>
                <w:sz w:val="20"/>
                <w:szCs w:val="20"/>
              </w:rPr>
              <w:t xml:space="preserve"> 0401 122 124 michael.rettke@sa.gov.au</w:t>
            </w:r>
          </w:p>
        </w:tc>
        <w:tc>
          <w:tcPr>
            <w:tcW w:w="1267" w:type="pct"/>
            <w:hideMark/>
          </w:tcPr>
          <w:p w14:paraId="7D088181" w14:textId="77777777" w:rsidR="00FD6CD7" w:rsidRPr="00161714" w:rsidRDefault="00FD6CD7" w:rsidP="009114F3">
            <w:pPr>
              <w:rPr>
                <w:rFonts w:ascii="Arial" w:eastAsia="Times New Roman" w:hAnsi="Arial" w:cs="Arial"/>
                <w:color w:val="0000FF"/>
                <w:sz w:val="20"/>
                <w:szCs w:val="20"/>
                <w:u w:val="single"/>
              </w:rPr>
            </w:pPr>
            <w:hyperlink r:id="rId30" w:history="1">
              <w:r w:rsidRPr="00161714">
                <w:rPr>
                  <w:rFonts w:ascii="Arial" w:eastAsia="Times New Roman" w:hAnsi="Arial" w:cs="Arial"/>
                  <w:color w:val="0000FF"/>
                  <w:sz w:val="20"/>
                  <w:szCs w:val="20"/>
                  <w:u w:val="single"/>
                </w:rPr>
                <w:t>https://www.horticulture.com.au/growers/help-your-business-grow/research-reports-publications-fact-sheets-and-more/vg15009/</w:t>
              </w:r>
            </w:hyperlink>
          </w:p>
        </w:tc>
      </w:tr>
      <w:tr w:rsidR="006F0CA8" w:rsidRPr="00161714" w14:paraId="0C864862" w14:textId="77777777" w:rsidTr="009114F3">
        <w:trPr>
          <w:gridAfter w:val="1"/>
          <w:wAfter w:w="17" w:type="pct"/>
          <w:trHeight w:val="1680"/>
        </w:trPr>
        <w:tc>
          <w:tcPr>
            <w:tcW w:w="876" w:type="pct"/>
          </w:tcPr>
          <w:p w14:paraId="7713FD6E" w14:textId="44512794" w:rsidR="006F0CA8" w:rsidRPr="003F0D9F" w:rsidRDefault="006F0CA8" w:rsidP="006F0CA8">
            <w:pPr>
              <w:rPr>
                <w:rFonts w:ascii="Arial" w:eastAsia="Times New Roman" w:hAnsi="Arial" w:cs="Arial"/>
                <w:b/>
                <w:bCs/>
                <w:sz w:val="20"/>
                <w:szCs w:val="20"/>
              </w:rPr>
            </w:pPr>
            <w:r w:rsidRPr="003F0D9F">
              <w:rPr>
                <w:rFonts w:ascii="Arial" w:eastAsia="Times New Roman" w:hAnsi="Arial" w:cs="Arial"/>
                <w:b/>
                <w:bCs/>
                <w:sz w:val="20"/>
                <w:szCs w:val="20"/>
              </w:rPr>
              <w:lastRenderedPageBreak/>
              <w:t>Biosecurity resources for Australian potato growers and industry members</w:t>
            </w:r>
          </w:p>
        </w:tc>
        <w:tc>
          <w:tcPr>
            <w:tcW w:w="1690" w:type="pct"/>
          </w:tcPr>
          <w:p w14:paraId="54EE56C7" w14:textId="786834B3" w:rsidR="006F0CA8" w:rsidRPr="00161714" w:rsidRDefault="006F0CA8" w:rsidP="006F0CA8">
            <w:pPr>
              <w:rPr>
                <w:rFonts w:ascii="Arial" w:eastAsia="Times New Roman" w:hAnsi="Arial" w:cs="Arial"/>
                <w:sz w:val="20"/>
                <w:szCs w:val="20"/>
              </w:rPr>
            </w:pPr>
            <w:r w:rsidRPr="00161714">
              <w:rPr>
                <w:rFonts w:ascii="Arial" w:eastAsia="Times New Roman" w:hAnsi="Arial" w:cs="Arial"/>
                <w:sz w:val="20"/>
                <w:szCs w:val="20"/>
              </w:rPr>
              <w:t xml:space="preserve">The Australian potato industry is committed to building its capacity to respond to potential biosecurity threats. In addition to dedicated farm biosecurity officers and advisers, a range of farm biosecurity planning resources are available for growers, </w:t>
            </w:r>
            <w:proofErr w:type="gramStart"/>
            <w:r w:rsidRPr="00161714">
              <w:rPr>
                <w:rFonts w:ascii="Arial" w:eastAsia="Times New Roman" w:hAnsi="Arial" w:cs="Arial"/>
                <w:sz w:val="20"/>
                <w:szCs w:val="20"/>
              </w:rPr>
              <w:t>advisers</w:t>
            </w:r>
            <w:proofErr w:type="gramEnd"/>
            <w:r w:rsidRPr="00161714">
              <w:rPr>
                <w:rFonts w:ascii="Arial" w:eastAsia="Times New Roman" w:hAnsi="Arial" w:cs="Arial"/>
                <w:sz w:val="20"/>
                <w:szCs w:val="20"/>
              </w:rPr>
              <w:t xml:space="preserve"> and industry members to access. These resources are regularly reviewed and updated to reflect industry needs. </w:t>
            </w:r>
          </w:p>
        </w:tc>
        <w:tc>
          <w:tcPr>
            <w:tcW w:w="1150" w:type="pct"/>
          </w:tcPr>
          <w:p w14:paraId="5683E6D6" w14:textId="50BAB25C" w:rsidR="006F0CA8" w:rsidRPr="00161714" w:rsidRDefault="006F0CA8" w:rsidP="006F0CA8">
            <w:pPr>
              <w:rPr>
                <w:rFonts w:ascii="Arial" w:eastAsia="Times New Roman" w:hAnsi="Arial" w:cs="Arial"/>
                <w:sz w:val="20"/>
                <w:szCs w:val="20"/>
              </w:rPr>
            </w:pPr>
            <w:hyperlink r:id="rId31" w:history="1">
              <w:r w:rsidRPr="00161714">
                <w:rPr>
                  <w:rFonts w:ascii="Arial" w:eastAsia="Times New Roman" w:hAnsi="Arial" w:cs="Arial"/>
                  <w:color w:val="0000FF"/>
                  <w:sz w:val="20"/>
                  <w:szCs w:val="20"/>
                  <w:u w:val="single"/>
                </w:rPr>
                <w:t>https://www.planthealthaustralia.com.au/industries/potatoes/</w:t>
              </w:r>
            </w:hyperlink>
          </w:p>
        </w:tc>
        <w:tc>
          <w:tcPr>
            <w:tcW w:w="1267" w:type="pct"/>
          </w:tcPr>
          <w:p w14:paraId="1D3B71B7" w14:textId="25594CAA" w:rsidR="006F0CA8" w:rsidRDefault="006F0CA8" w:rsidP="006F0CA8">
            <w:hyperlink r:id="rId32" w:history="1">
              <w:r w:rsidRPr="00161714">
                <w:rPr>
                  <w:rFonts w:ascii="Arial" w:eastAsia="Times New Roman" w:hAnsi="Arial" w:cs="Arial"/>
                  <w:color w:val="0000FF"/>
                  <w:sz w:val="20"/>
                  <w:szCs w:val="20"/>
                  <w:u w:val="single"/>
                </w:rPr>
                <w:t>https://www.soilwealth.com.au/resources/fact-sheets/pest-and-disease-management/biosecurity-resources-for-australian-potato-growers-and-industry-members/</w:t>
              </w:r>
            </w:hyperlink>
          </w:p>
        </w:tc>
      </w:tr>
      <w:tr w:rsidR="006F0CA8" w:rsidRPr="00161714" w14:paraId="7BF032BD" w14:textId="77777777" w:rsidTr="009114F3">
        <w:trPr>
          <w:gridAfter w:val="1"/>
          <w:wAfter w:w="17" w:type="pct"/>
          <w:trHeight w:val="1680"/>
        </w:trPr>
        <w:tc>
          <w:tcPr>
            <w:tcW w:w="876" w:type="pct"/>
          </w:tcPr>
          <w:p w14:paraId="376402AC" w14:textId="48D77931" w:rsidR="006F0CA8" w:rsidRPr="003F0D9F" w:rsidRDefault="006F0CA8" w:rsidP="006F0CA8">
            <w:pPr>
              <w:rPr>
                <w:rFonts w:ascii="Arial" w:eastAsia="Times New Roman" w:hAnsi="Arial" w:cs="Arial"/>
                <w:b/>
                <w:bCs/>
                <w:sz w:val="20"/>
                <w:szCs w:val="20"/>
              </w:rPr>
            </w:pPr>
            <w:r w:rsidRPr="003F0D9F">
              <w:rPr>
                <w:rFonts w:ascii="Arial" w:eastAsia="Times New Roman" w:hAnsi="Arial" w:cs="Arial"/>
                <w:b/>
                <w:bCs/>
                <w:sz w:val="20"/>
                <w:szCs w:val="20"/>
              </w:rPr>
              <w:t>National vegetable and potato biosecurity program and handy translated resources</w:t>
            </w:r>
          </w:p>
        </w:tc>
        <w:tc>
          <w:tcPr>
            <w:tcW w:w="1690" w:type="pct"/>
          </w:tcPr>
          <w:p w14:paraId="12C752C2" w14:textId="0D512272" w:rsidR="006F0CA8" w:rsidRPr="00161714" w:rsidRDefault="006F0CA8" w:rsidP="006F0CA8">
            <w:pPr>
              <w:rPr>
                <w:rFonts w:ascii="Arial" w:eastAsia="Times New Roman" w:hAnsi="Arial" w:cs="Arial"/>
                <w:sz w:val="20"/>
                <w:szCs w:val="20"/>
              </w:rPr>
            </w:pPr>
            <w:r w:rsidRPr="00161714">
              <w:rPr>
                <w:rFonts w:ascii="Arial" w:eastAsia="Times New Roman" w:hAnsi="Arial" w:cs="Arial"/>
                <w:sz w:val="20"/>
                <w:szCs w:val="20"/>
              </w:rPr>
              <w:t xml:space="preserve">Biosecurity planning provides a mechanism for the vegetable industry, </w:t>
            </w:r>
            <w:proofErr w:type="gramStart"/>
            <w:r w:rsidRPr="00161714">
              <w:rPr>
                <w:rFonts w:ascii="Arial" w:eastAsia="Times New Roman" w:hAnsi="Arial" w:cs="Arial"/>
                <w:sz w:val="20"/>
                <w:szCs w:val="20"/>
              </w:rPr>
              <w:t>government</w:t>
            </w:r>
            <w:proofErr w:type="gramEnd"/>
            <w:r w:rsidRPr="00161714">
              <w:rPr>
                <w:rFonts w:ascii="Arial" w:eastAsia="Times New Roman" w:hAnsi="Arial" w:cs="Arial"/>
                <w:sz w:val="20"/>
                <w:szCs w:val="20"/>
              </w:rPr>
              <w:t xml:space="preserve"> and other relevant stakeholders to actively determine pests of high priority, analyse the risks they pose and implement procedures to reduce the chance of pests becoming established. AUSVEG is involved in </w:t>
            </w:r>
            <w:proofErr w:type="gramStart"/>
            <w:r w:rsidRPr="00161714">
              <w:rPr>
                <w:rFonts w:ascii="Arial" w:eastAsia="Times New Roman" w:hAnsi="Arial" w:cs="Arial"/>
                <w:sz w:val="20"/>
                <w:szCs w:val="20"/>
              </w:rPr>
              <w:t>a number of</w:t>
            </w:r>
            <w:proofErr w:type="gramEnd"/>
            <w:r w:rsidRPr="00161714">
              <w:rPr>
                <w:rFonts w:ascii="Arial" w:eastAsia="Times New Roman" w:hAnsi="Arial" w:cs="Arial"/>
                <w:sz w:val="20"/>
                <w:szCs w:val="20"/>
              </w:rPr>
              <w:t xml:space="preserve"> extension projects with a core biosecurity focus. Find out more here. </w:t>
            </w:r>
          </w:p>
        </w:tc>
        <w:tc>
          <w:tcPr>
            <w:tcW w:w="1150" w:type="pct"/>
          </w:tcPr>
          <w:p w14:paraId="03BEA0E4" w14:textId="7CA33A7D" w:rsidR="006F0CA8" w:rsidRDefault="006F0CA8" w:rsidP="006F0CA8">
            <w:r w:rsidRPr="00161714">
              <w:rPr>
                <w:rFonts w:ascii="Arial" w:eastAsia="Times New Roman" w:hAnsi="Arial" w:cs="Arial"/>
                <w:sz w:val="20"/>
                <w:szCs w:val="20"/>
              </w:rPr>
              <w:t>Madeleine Quirk 03 9882 0277</w:t>
            </w:r>
            <w:r w:rsidRPr="00161714">
              <w:rPr>
                <w:rFonts w:ascii="Arial" w:eastAsia="Times New Roman" w:hAnsi="Arial" w:cs="Arial"/>
                <w:sz w:val="20"/>
                <w:szCs w:val="20"/>
              </w:rPr>
              <w:br/>
              <w:t>madeleine.quirk@ausveg.com.au</w:t>
            </w:r>
          </w:p>
        </w:tc>
        <w:tc>
          <w:tcPr>
            <w:tcW w:w="1267" w:type="pct"/>
          </w:tcPr>
          <w:p w14:paraId="432EF816" w14:textId="1D07CDC4" w:rsidR="006F0CA8" w:rsidRDefault="006F0CA8" w:rsidP="006F0CA8">
            <w:hyperlink r:id="rId33" w:history="1">
              <w:r w:rsidRPr="00161714">
                <w:rPr>
                  <w:rFonts w:ascii="Arial" w:eastAsia="Times New Roman" w:hAnsi="Arial" w:cs="Arial"/>
                  <w:color w:val="0000FF"/>
                  <w:sz w:val="20"/>
                  <w:szCs w:val="20"/>
                  <w:u w:val="single"/>
                </w:rPr>
                <w:t>https://www.soilwealth.com.au/resources/articles-and-publications/national-vegetable-and-potato-biosecurity-program-and-handy-translated-resources/</w:t>
              </w:r>
            </w:hyperlink>
          </w:p>
        </w:tc>
      </w:tr>
      <w:tr w:rsidR="006F0CA8" w:rsidRPr="00161714" w14:paraId="5D967115" w14:textId="77777777" w:rsidTr="009114F3">
        <w:trPr>
          <w:gridAfter w:val="1"/>
          <w:wAfter w:w="17" w:type="pct"/>
          <w:trHeight w:val="1680"/>
        </w:trPr>
        <w:tc>
          <w:tcPr>
            <w:tcW w:w="876" w:type="pct"/>
          </w:tcPr>
          <w:p w14:paraId="2DB7F889" w14:textId="6F7D25B7" w:rsidR="006F0CA8" w:rsidRPr="003F0D9F" w:rsidRDefault="006F0CA8" w:rsidP="006F0CA8">
            <w:pPr>
              <w:rPr>
                <w:rFonts w:ascii="Arial" w:eastAsia="Times New Roman" w:hAnsi="Arial" w:cs="Arial"/>
                <w:b/>
                <w:bCs/>
                <w:sz w:val="20"/>
                <w:szCs w:val="20"/>
              </w:rPr>
            </w:pPr>
            <w:r w:rsidRPr="003F0D9F">
              <w:rPr>
                <w:rFonts w:ascii="Arial" w:eastAsia="Times New Roman" w:hAnsi="Arial" w:cs="Arial"/>
                <w:b/>
                <w:bCs/>
                <w:sz w:val="20"/>
                <w:szCs w:val="20"/>
              </w:rPr>
              <w:t>Farm biosecurity</w:t>
            </w:r>
          </w:p>
        </w:tc>
        <w:tc>
          <w:tcPr>
            <w:tcW w:w="1690" w:type="pct"/>
          </w:tcPr>
          <w:p w14:paraId="05C66FCC" w14:textId="2F1CDDAF" w:rsidR="006F0CA8" w:rsidRPr="00161714" w:rsidRDefault="006F0CA8" w:rsidP="006F0CA8">
            <w:pPr>
              <w:rPr>
                <w:rFonts w:ascii="Arial" w:eastAsia="Times New Roman" w:hAnsi="Arial" w:cs="Arial"/>
                <w:sz w:val="20"/>
                <w:szCs w:val="20"/>
              </w:rPr>
            </w:pPr>
            <w:r w:rsidRPr="00161714">
              <w:rPr>
                <w:rFonts w:ascii="Arial" w:eastAsia="Times New Roman" w:hAnsi="Arial" w:cs="Arial"/>
                <w:sz w:val="20"/>
                <w:szCs w:val="20"/>
              </w:rPr>
              <w:t xml:space="preserve">Farm biosecurity is an integral part of crop protection and plant health. </w:t>
            </w:r>
            <w:r w:rsidRPr="00161714">
              <w:rPr>
                <w:rFonts w:ascii="Arial" w:eastAsia="Times New Roman" w:hAnsi="Arial" w:cs="Arial"/>
                <w:sz w:val="20"/>
                <w:szCs w:val="20"/>
              </w:rPr>
              <w:br/>
            </w:r>
            <w:r w:rsidRPr="00161714">
              <w:rPr>
                <w:rFonts w:ascii="Arial" w:eastAsia="Times New Roman" w:hAnsi="Arial" w:cs="Arial"/>
                <w:sz w:val="20"/>
                <w:szCs w:val="20"/>
              </w:rPr>
              <w:br/>
              <w:t>Essentially, farm biosecurity is a set of measures designed to protect a property from the entry and spread of pests and diseases. It is your responsibility, and that of every person visiting or working on your property.</w:t>
            </w:r>
            <w:r w:rsidRPr="00161714">
              <w:rPr>
                <w:rFonts w:ascii="Arial" w:eastAsia="Times New Roman" w:hAnsi="Arial" w:cs="Arial"/>
                <w:sz w:val="20"/>
                <w:szCs w:val="20"/>
              </w:rPr>
              <w:br/>
            </w:r>
            <w:r w:rsidRPr="00161714">
              <w:rPr>
                <w:rFonts w:ascii="Arial" w:eastAsia="Times New Roman" w:hAnsi="Arial" w:cs="Arial"/>
                <w:sz w:val="20"/>
                <w:szCs w:val="20"/>
              </w:rPr>
              <w:br/>
              <w:t xml:space="preserve">Visit the website below to access the biosecurity essentials, including the Farm Biosecurity Toolkit. </w:t>
            </w:r>
            <w:r w:rsidRPr="00161714">
              <w:rPr>
                <w:rFonts w:ascii="Arial" w:eastAsia="Times New Roman" w:hAnsi="Arial" w:cs="Arial"/>
                <w:sz w:val="20"/>
                <w:szCs w:val="20"/>
              </w:rPr>
              <w:br/>
            </w:r>
            <w:r w:rsidRPr="00161714">
              <w:rPr>
                <w:rFonts w:ascii="Arial" w:eastAsia="Times New Roman" w:hAnsi="Arial" w:cs="Arial"/>
                <w:sz w:val="20"/>
                <w:szCs w:val="20"/>
              </w:rPr>
              <w:br/>
              <w:t>You can also view a range of biosecurity fact sheets from Plant Health Australia below.</w:t>
            </w:r>
          </w:p>
        </w:tc>
        <w:tc>
          <w:tcPr>
            <w:tcW w:w="1150" w:type="pct"/>
          </w:tcPr>
          <w:p w14:paraId="28BB984A" w14:textId="01715453" w:rsidR="006F0CA8" w:rsidRPr="00161714" w:rsidRDefault="006F0CA8" w:rsidP="006F0CA8">
            <w:pPr>
              <w:rPr>
                <w:rFonts w:ascii="Arial" w:eastAsia="Times New Roman" w:hAnsi="Arial" w:cs="Arial"/>
                <w:sz w:val="20"/>
                <w:szCs w:val="20"/>
              </w:rPr>
            </w:pPr>
            <w:r w:rsidRPr="00161714">
              <w:rPr>
                <w:rFonts w:ascii="Arial" w:eastAsia="Times New Roman" w:hAnsi="Arial" w:cs="Arial"/>
                <w:sz w:val="20"/>
                <w:szCs w:val="20"/>
              </w:rPr>
              <w:t>Exotic Plant Pest Hotline</w:t>
            </w:r>
            <w:r w:rsidRPr="00161714">
              <w:rPr>
                <w:rFonts w:ascii="Arial" w:eastAsia="Times New Roman" w:hAnsi="Arial" w:cs="Arial"/>
                <w:sz w:val="20"/>
                <w:szCs w:val="20"/>
              </w:rPr>
              <w:br/>
              <w:t>1800 084 881</w:t>
            </w:r>
          </w:p>
        </w:tc>
        <w:tc>
          <w:tcPr>
            <w:tcW w:w="1267" w:type="pct"/>
          </w:tcPr>
          <w:p w14:paraId="3FCE04AF" w14:textId="73BCAE25" w:rsidR="006F0CA8" w:rsidRDefault="006F0CA8" w:rsidP="006F0CA8">
            <w:hyperlink r:id="rId34" w:history="1">
              <w:r w:rsidRPr="00161714">
                <w:rPr>
                  <w:rFonts w:ascii="Arial" w:eastAsia="Times New Roman" w:hAnsi="Arial" w:cs="Arial"/>
                  <w:color w:val="0000FF"/>
                  <w:sz w:val="20"/>
                  <w:szCs w:val="20"/>
                  <w:u w:val="single"/>
                </w:rPr>
                <w:t>https://www.soilwealth.com.au/resources/weblinks/farm-biosecurity/</w:t>
              </w:r>
            </w:hyperlink>
          </w:p>
        </w:tc>
      </w:tr>
    </w:tbl>
    <w:p w14:paraId="6B68B6E7" w14:textId="25D9E2A3" w:rsidR="00161714" w:rsidRPr="006F0CA8" w:rsidRDefault="00161714" w:rsidP="006F0CA8">
      <w:pPr>
        <w:pStyle w:val="Heading1"/>
        <w:rPr>
          <w:b/>
          <w:bCs/>
        </w:rPr>
      </w:pPr>
      <w:r w:rsidRPr="006F0CA8">
        <w:rPr>
          <w:b/>
          <w:bCs/>
        </w:rPr>
        <w:br w:type="page"/>
      </w:r>
    </w:p>
    <w:p w14:paraId="63EE1C0A" w14:textId="77777777" w:rsidR="006F0CA8" w:rsidRDefault="006F0CA8"/>
    <w:sectPr w:rsidR="006F0CA8" w:rsidSect="00161714">
      <w:footerReference w:type="default" r:id="rId3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74E88" w14:textId="77777777" w:rsidR="000166FF" w:rsidRDefault="000166FF" w:rsidP="00FD6CD7">
      <w:r>
        <w:separator/>
      </w:r>
    </w:p>
  </w:endnote>
  <w:endnote w:type="continuationSeparator" w:id="0">
    <w:p w14:paraId="104A2AA6" w14:textId="77777777" w:rsidR="000166FF" w:rsidRDefault="000166FF" w:rsidP="00FD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279867"/>
      <w:docPartObj>
        <w:docPartGallery w:val="Page Numbers (Bottom of Page)"/>
        <w:docPartUnique/>
      </w:docPartObj>
    </w:sdtPr>
    <w:sdtEndPr>
      <w:rPr>
        <w:noProof/>
      </w:rPr>
    </w:sdtEndPr>
    <w:sdtContent>
      <w:p w14:paraId="47FE834A" w14:textId="2CBB8239" w:rsidR="00FD6CD7" w:rsidRDefault="00FD6C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05C784" w14:textId="77777777" w:rsidR="00FD6CD7" w:rsidRDefault="00FD6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4EA2" w14:textId="77777777" w:rsidR="000166FF" w:rsidRDefault="000166FF" w:rsidP="00FD6CD7">
      <w:r>
        <w:separator/>
      </w:r>
    </w:p>
  </w:footnote>
  <w:footnote w:type="continuationSeparator" w:id="0">
    <w:p w14:paraId="4F420E8B" w14:textId="77777777" w:rsidR="000166FF" w:rsidRDefault="000166FF" w:rsidP="00FD6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NTQ0NTc2MTc1NDZU0lEKTi0uzszPAykwrAUAYwOHOiwAAAA="/>
  </w:docVars>
  <w:rsids>
    <w:rsidRoot w:val="00161714"/>
    <w:rsid w:val="000166FF"/>
    <w:rsid w:val="000E684B"/>
    <w:rsid w:val="00161714"/>
    <w:rsid w:val="0036562D"/>
    <w:rsid w:val="003E461A"/>
    <w:rsid w:val="003F0D9F"/>
    <w:rsid w:val="006E48DE"/>
    <w:rsid w:val="006F0CA8"/>
    <w:rsid w:val="00C452DE"/>
    <w:rsid w:val="00DB5C03"/>
    <w:rsid w:val="00FD6CD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2575"/>
  <w15:chartTrackingRefBased/>
  <w15:docId w15:val="{36985563-454F-624E-8D89-FA539C98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6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0D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1714"/>
    <w:rPr>
      <w:color w:val="1155CC"/>
      <w:u w:val="single"/>
    </w:rPr>
  </w:style>
  <w:style w:type="table" w:styleId="TableGrid">
    <w:name w:val="Table Grid"/>
    <w:basedOn w:val="TableNormal"/>
    <w:uiPriority w:val="39"/>
    <w:rsid w:val="0016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617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3F0D9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E461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D6CD7"/>
    <w:pPr>
      <w:tabs>
        <w:tab w:val="center" w:pos="4513"/>
        <w:tab w:val="right" w:pos="9026"/>
      </w:tabs>
    </w:pPr>
  </w:style>
  <w:style w:type="character" w:customStyle="1" w:styleId="HeaderChar">
    <w:name w:val="Header Char"/>
    <w:basedOn w:val="DefaultParagraphFont"/>
    <w:link w:val="Header"/>
    <w:uiPriority w:val="99"/>
    <w:rsid w:val="00FD6CD7"/>
  </w:style>
  <w:style w:type="paragraph" w:styleId="Footer">
    <w:name w:val="footer"/>
    <w:basedOn w:val="Normal"/>
    <w:link w:val="FooterChar"/>
    <w:uiPriority w:val="99"/>
    <w:unhideWhenUsed/>
    <w:rsid w:val="00FD6CD7"/>
    <w:pPr>
      <w:tabs>
        <w:tab w:val="center" w:pos="4513"/>
        <w:tab w:val="right" w:pos="9026"/>
      </w:tabs>
    </w:pPr>
  </w:style>
  <w:style w:type="character" w:customStyle="1" w:styleId="FooterChar">
    <w:name w:val="Footer Char"/>
    <w:basedOn w:val="DefaultParagraphFont"/>
    <w:link w:val="Footer"/>
    <w:uiPriority w:val="99"/>
    <w:rsid w:val="00FD6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8664">
      <w:bodyDiv w:val="1"/>
      <w:marLeft w:val="0"/>
      <w:marRight w:val="0"/>
      <w:marTop w:val="0"/>
      <w:marBottom w:val="0"/>
      <w:divBdr>
        <w:top w:val="none" w:sz="0" w:space="0" w:color="auto"/>
        <w:left w:val="none" w:sz="0" w:space="0" w:color="auto"/>
        <w:bottom w:val="none" w:sz="0" w:space="0" w:color="auto"/>
        <w:right w:val="none" w:sz="0" w:space="0" w:color="auto"/>
      </w:divBdr>
    </w:div>
    <w:div w:id="1760366771">
      <w:bodyDiv w:val="1"/>
      <w:marLeft w:val="0"/>
      <w:marRight w:val="0"/>
      <w:marTop w:val="0"/>
      <w:marBottom w:val="0"/>
      <w:divBdr>
        <w:top w:val="none" w:sz="0" w:space="0" w:color="auto"/>
        <w:left w:val="none" w:sz="0" w:space="0" w:color="auto"/>
        <w:bottom w:val="none" w:sz="0" w:space="0" w:color="auto"/>
        <w:right w:val="none" w:sz="0" w:space="0" w:color="auto"/>
      </w:divBdr>
    </w:div>
    <w:div w:id="1780683330">
      <w:bodyDiv w:val="1"/>
      <w:marLeft w:val="0"/>
      <w:marRight w:val="0"/>
      <w:marTop w:val="0"/>
      <w:marBottom w:val="0"/>
      <w:divBdr>
        <w:top w:val="none" w:sz="0" w:space="0" w:color="auto"/>
        <w:left w:val="none" w:sz="0" w:space="0" w:color="auto"/>
        <w:bottom w:val="none" w:sz="0" w:space="0" w:color="auto"/>
        <w:right w:val="none" w:sz="0" w:space="0" w:color="auto"/>
      </w:divBdr>
    </w:div>
    <w:div w:id="193967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orticulture.com.au/growers/help-your-business-grow/research-reports-publications-fact-sheets-and-more/fact-sheet-nitrous-oxide-emissions-from-vegetable-soils/" TargetMode="External"/><Relationship Id="rId18" Type="http://schemas.openxmlformats.org/officeDocument/2006/relationships/hyperlink" Target="https://www.soilwealth.com.au/resources/case-studies/irrigation-monitoring-in-potatoes-part-1-practical-use-of-irrisat-and-soil-moisture-sensors/" TargetMode="External"/><Relationship Id="rId26" Type="http://schemas.openxmlformats.org/officeDocument/2006/relationships/hyperlink" Target="https://www.horticulture.com.au/growers/help-your-business-grow/research-reports-publications-fact-sheets-and-more/reducing-food-safety-risks-from-pre-harvest-water-for-vegetable-producers/" TargetMode="External"/><Relationship Id="rId21" Type="http://schemas.openxmlformats.org/officeDocument/2006/relationships/hyperlink" Target="https://www.horticulture.com.au/growers/help-your-business-grow/research-reports-publications-fact-sheets-and-more/vg14048/" TargetMode="External"/><Relationship Id="rId34" Type="http://schemas.openxmlformats.org/officeDocument/2006/relationships/hyperlink" Target="https://www.soilwealth.com.au/resources/weblinks/farm-biosecurity/" TargetMode="External"/><Relationship Id="rId7" Type="http://schemas.openxmlformats.org/officeDocument/2006/relationships/image" Target="media/image1.jpg"/><Relationship Id="rId12" Type="http://schemas.openxmlformats.org/officeDocument/2006/relationships/hyperlink" Target="https://www.horticulture.com.au/growers/help-your-business-grow/research-reports-publications-fact-sheets-and-more/irrigation-management-in-sweet-corn/" TargetMode="External"/><Relationship Id="rId17" Type="http://schemas.openxmlformats.org/officeDocument/2006/relationships/hyperlink" Target="https://www.soilwealth.com.au/resources/articles-and-publications/understanding-irrigation-decisions-from-enterprise-planning-to-the-paddock/" TargetMode="External"/><Relationship Id="rId25" Type="http://schemas.openxmlformats.org/officeDocument/2006/relationships/hyperlink" Target="https://www.google.com/search?hl=en-AU&amp;gl=au&amp;q=F22+Life,+Earth+and+Environmental+Sciences+(LEES)+Building,+City+Rd+%26,+Eastern+Ave,+Camperdown+NSW+2006&amp;ludocid=5315355471716864335&amp;lsig=AB86z5VN30kIpWX67gnBOOgDvzSk&amp;hl=en&amp;gl=AU" TargetMode="External"/><Relationship Id="rId33" Type="http://schemas.openxmlformats.org/officeDocument/2006/relationships/hyperlink" Target="https://www.soilwealth.com.au/resources/articles-and-publications/national-vegetable-and-potato-biosecurity-program-and-handy-translated-resources/" TargetMode="External"/><Relationship Id="rId2" Type="http://schemas.openxmlformats.org/officeDocument/2006/relationships/settings" Target="settings.xml"/><Relationship Id="rId16" Type="http://schemas.openxmlformats.org/officeDocument/2006/relationships/hyperlink" Target="https://www.rmcg.com.au/service/soil-health-and-sustainable-agricultural-practices/" TargetMode="External"/><Relationship Id="rId20" Type="http://schemas.openxmlformats.org/officeDocument/2006/relationships/hyperlink" Target="https://www.horticulture.com.au/growers/help-your-business-grow/research-reports-publications-fact-sheets-and-more/vg15054/" TargetMode="External"/><Relationship Id="rId29" Type="http://schemas.openxmlformats.org/officeDocument/2006/relationships/hyperlink" Target="https://www.horticulture.com.au/growers/help-your-business-grow/research-reports-publications-fact-sheets-and-more/vg15010/" TargetMode="External"/><Relationship Id="rId1" Type="http://schemas.openxmlformats.org/officeDocument/2006/relationships/styles" Target="styles.xml"/><Relationship Id="rId6" Type="http://schemas.openxmlformats.org/officeDocument/2006/relationships/hyperlink" Target="http://www.ausvegsa.com.au/" TargetMode="External"/><Relationship Id="rId11" Type="http://schemas.openxmlformats.org/officeDocument/2006/relationships/hyperlink" Target="https://www.horticulture.com.au/growers/help-your-business-grow/research-reports-publications-fact-sheets-and-more/the-basics-of-cover-cropping-with-dr-kelvin-montagu2/" TargetMode="External"/><Relationship Id="rId24" Type="http://schemas.openxmlformats.org/officeDocument/2006/relationships/hyperlink" Target="https://www.soilwealth.com.au/resources/articles-and-publications/improving-irrigation-efficiency-for-potatoes/" TargetMode="External"/><Relationship Id="rId32" Type="http://schemas.openxmlformats.org/officeDocument/2006/relationships/hyperlink" Target="https://www.soilwealth.com.au/resources/fact-sheets/pest-and-disease-management/biosecurity-resources-for-australian-potato-growers-and-industry-members/"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horticulture.com.au/growers/help-your-business-grow/research-reports-publications-fact-sheets-and-more/vg16078/" TargetMode="External"/><Relationship Id="rId23" Type="http://schemas.openxmlformats.org/officeDocument/2006/relationships/hyperlink" Target="https://www.rmcg.com.au/service/recycled-water-and-organics/" TargetMode="External"/><Relationship Id="rId28" Type="http://schemas.openxmlformats.org/officeDocument/2006/relationships/hyperlink" Target="https://www.pir.sa.gov.au/biosecurity/plant_health" TargetMode="External"/><Relationship Id="rId36" Type="http://schemas.openxmlformats.org/officeDocument/2006/relationships/fontTable" Target="fontTable.xml"/><Relationship Id="rId10" Type="http://schemas.openxmlformats.org/officeDocument/2006/relationships/hyperlink" Target="https://www.horticulture.com.au/growers/help-your-business-grow/research-reports-publications-fact-sheets-and-more/fact-sheet-soil-mapping-in-vegetables-using-EM38/" TargetMode="External"/><Relationship Id="rId19" Type="http://schemas.openxmlformats.org/officeDocument/2006/relationships/hyperlink" Target="https://www.soilwealth.com.au/resources/case-studies/irrigation-monitoring-in-potatoes-part-2-practical-use-of-satellite-information/" TargetMode="External"/><Relationship Id="rId31" Type="http://schemas.openxmlformats.org/officeDocument/2006/relationships/hyperlink" Target="https://www.planthealthaustralia.com.au/industries/potatoes/" TargetMode="External"/><Relationship Id="rId4" Type="http://schemas.openxmlformats.org/officeDocument/2006/relationships/footnotes" Target="footnotes.xml"/><Relationship Id="rId9" Type="http://schemas.openxmlformats.org/officeDocument/2006/relationships/hyperlink" Target="https://www.soilwealth.com.au/resources/webinar-recordings/managing-salinity-in-vegetable-crops/" TargetMode="External"/><Relationship Id="rId14" Type="http://schemas.openxmlformats.org/officeDocument/2006/relationships/hyperlink" Target="https://www.horticulture.com.au/growers/help-your-business-grow/research-reports-publications-fact-sheets-and-more/vg12115/" TargetMode="External"/><Relationship Id="rId22" Type="http://schemas.openxmlformats.org/officeDocument/2006/relationships/hyperlink" Target="https://www.soilwealth.com.au/resources/articles-and-publications/check-your-irrigation-system-is-ready-for-the-coming-season/" TargetMode="External"/><Relationship Id="rId27" Type="http://schemas.openxmlformats.org/officeDocument/2006/relationships/hyperlink" Target="https://www.rmcg.com.au/service/irrigation-services/" TargetMode="External"/><Relationship Id="rId30" Type="http://schemas.openxmlformats.org/officeDocument/2006/relationships/hyperlink" Target="https://www.horticulture.com.au/growers/help-your-business-grow/research-reports-publications-fact-sheets-and-more/vg15009/" TargetMode="External"/><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Brooke-Barnett</cp:lastModifiedBy>
  <cp:revision>2</cp:revision>
  <dcterms:created xsi:type="dcterms:W3CDTF">2021-09-23T03:58:00Z</dcterms:created>
  <dcterms:modified xsi:type="dcterms:W3CDTF">2021-09-23T03:58:00Z</dcterms:modified>
</cp:coreProperties>
</file>